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2627B" w14:textId="4F5CD1A1" w:rsidR="00DD6230" w:rsidRPr="00DD6230" w:rsidRDefault="00CA7DB5"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CA7DB5">
        <w:rPr>
          <w:rFonts w:ascii="Times New Roman" w:hAnsi="Times New Roman" w:cs="Times New Roman"/>
          <w:b/>
          <w:sz w:val="28"/>
          <w:szCs w:val="24"/>
        </w:rPr>
        <w:t>Color and spectral Imaging</w:t>
      </w:r>
    </w:p>
    <w:p w14:paraId="59E5FEA9" w14:textId="5A6028EE" w:rsidR="00DC08AC" w:rsidRPr="00543D75" w:rsidRDefault="007F39D0" w:rsidP="00DD6230">
      <w:pPr>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5</w:t>
      </w:r>
      <w:proofErr w:type="gramEnd"/>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8579A7">
        <w:rPr>
          <w:rFonts w:ascii="Times New Roman" w:hAnsi="Times New Roman" w:cs="Times New Roman"/>
          <w:b/>
          <w:sz w:val="24"/>
          <w:szCs w:val="24"/>
          <w:lang w:val="en-GB"/>
        </w:rPr>
        <w:t>3</w:t>
      </w:r>
    </w:p>
    <w:p w14:paraId="30389657" w14:textId="6A167B28"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761624">
        <w:rPr>
          <w:rFonts w:ascii="Times New Roman" w:eastAsia="Times New Roman" w:hAnsi="Times New Roman" w:cs="Times New Roman"/>
          <w:b/>
          <w:sz w:val="24"/>
          <w:szCs w:val="24"/>
          <w:lang w:val="en-US"/>
        </w:rPr>
        <w:t xml:space="preserve">Prof. </w:t>
      </w:r>
      <w:r w:rsidR="00CA7DB5">
        <w:rPr>
          <w:rFonts w:ascii="Times New Roman" w:eastAsia="Times New Roman" w:hAnsi="Times New Roman" w:cs="Times New Roman"/>
          <w:b/>
          <w:sz w:val="24"/>
          <w:szCs w:val="24"/>
          <w:lang w:val="en-US"/>
        </w:rPr>
        <w:t xml:space="preserve">Alain </w:t>
      </w:r>
      <w:proofErr w:type="spellStart"/>
      <w:r w:rsidR="00CA7DB5">
        <w:rPr>
          <w:rFonts w:ascii="Times New Roman" w:eastAsia="Times New Roman" w:hAnsi="Times New Roman" w:cs="Times New Roman"/>
          <w:b/>
          <w:sz w:val="24"/>
          <w:szCs w:val="24"/>
          <w:lang w:val="en-US"/>
        </w:rPr>
        <w:t>Trémeau</w:t>
      </w:r>
      <w:proofErr w:type="spellEnd"/>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0472A510" w14:textId="77777777" w:rsidR="009A331B" w:rsidRPr="009A331B" w:rsidRDefault="009A331B" w:rsidP="009A331B">
      <w:pPr>
        <w:jc w:val="both"/>
        <w:rPr>
          <w:rFonts w:cstheme="minorHAnsi"/>
          <w:lang w:val="en-GB"/>
        </w:rPr>
      </w:pPr>
      <w:r w:rsidRPr="009A331B">
        <w:rPr>
          <w:rFonts w:cstheme="minorHAnsi"/>
          <w:lang w:val="en-US"/>
        </w:rPr>
        <w:t xml:space="preserve">The color appearance of the objects </w:t>
      </w:r>
      <w:proofErr w:type="gramStart"/>
      <w:r w:rsidRPr="009A331B">
        <w:rPr>
          <w:rFonts w:cstheme="minorHAnsi"/>
          <w:lang w:val="en-US"/>
        </w:rPr>
        <w:t>is influenced</w:t>
      </w:r>
      <w:proofErr w:type="gramEnd"/>
      <w:r w:rsidRPr="009A331B">
        <w:rPr>
          <w:rFonts w:cstheme="minorHAnsi"/>
          <w:lang w:val="en-US"/>
        </w:rPr>
        <w:t xml:space="preserve"> by the geometry of the illumination, the three-dimensional structure of the objects, and the surface reflectance properties of their materials</w:t>
      </w:r>
      <w:r w:rsidRPr="009A331B">
        <w:rPr>
          <w:rFonts w:cstheme="minorHAnsi"/>
          <w:lang w:val="en-GB"/>
        </w:rPr>
        <w:t xml:space="preserve">. The objective of this course is to understand from case studies the main effects of object properties on </w:t>
      </w:r>
      <w:proofErr w:type="spellStart"/>
      <w:r w:rsidRPr="009A331B">
        <w:rPr>
          <w:rFonts w:cstheme="minorHAnsi"/>
          <w:lang w:val="en-GB"/>
        </w:rPr>
        <w:t>color</w:t>
      </w:r>
      <w:proofErr w:type="spellEnd"/>
      <w:r w:rsidRPr="009A331B">
        <w:rPr>
          <w:rFonts w:cstheme="minorHAnsi"/>
          <w:lang w:val="en-GB"/>
        </w:rPr>
        <w:t xml:space="preserve"> description</w:t>
      </w:r>
    </w:p>
    <w:p w14:paraId="6528E788" w14:textId="3D330412" w:rsidR="009A331B" w:rsidRPr="00140A79" w:rsidRDefault="009A331B" w:rsidP="009A331B">
      <w:pPr>
        <w:jc w:val="both"/>
        <w:rPr>
          <w:lang w:val="en-US"/>
        </w:rPr>
      </w:pPr>
      <w:r w:rsidRPr="00140A79">
        <w:rPr>
          <w:lang w:val="en-US"/>
        </w:rPr>
        <w:t xml:space="preserve">Multispectral imaging (MSI) devices are constructed to acquire a sequence of reflectance images on a number of non-contiguous spectral </w:t>
      </w:r>
      <w:proofErr w:type="gramStart"/>
      <w:r w:rsidRPr="00140A79">
        <w:rPr>
          <w:lang w:val="en-US"/>
        </w:rPr>
        <w:t>bands which</w:t>
      </w:r>
      <w:proofErr w:type="gramEnd"/>
      <w:r w:rsidRPr="00140A79">
        <w:rPr>
          <w:lang w:val="en-US"/>
        </w:rPr>
        <w:t xml:space="preserve"> are usually selected by means of a suitable set of filters. The diversity of MSI systems cited in the state of the art demonstrates the importance of having a good understanding of all elements of the data acquisition and processing chain to provide accurate and precise answers to end users questions and concerns.</w:t>
      </w:r>
    </w:p>
    <w:p w14:paraId="6D47403E" w14:textId="31783811" w:rsidR="009A331B" w:rsidRPr="009A331B" w:rsidRDefault="009A331B" w:rsidP="009A331B">
      <w:pPr>
        <w:jc w:val="both"/>
        <w:rPr>
          <w:rFonts w:cstheme="minorHAnsi"/>
          <w:lang w:val="en-US"/>
        </w:rPr>
      </w:pPr>
      <w:r w:rsidRPr="00140A79">
        <w:rPr>
          <w:lang w:val="en-US"/>
        </w:rPr>
        <w:t xml:space="preserve">It exists also different types of 3D scanning techniques to get a precise digital model of an object. In some </w:t>
      </w:r>
      <w:proofErr w:type="gramStart"/>
      <w:r w:rsidRPr="00140A79">
        <w:rPr>
          <w:lang w:val="en-US"/>
        </w:rPr>
        <w:t>applications</w:t>
      </w:r>
      <w:proofErr w:type="gramEnd"/>
      <w:r w:rsidRPr="00140A79">
        <w:rPr>
          <w:lang w:val="en-US"/>
        </w:rPr>
        <w:t xml:space="preserve"> the 3D data can be combined with high resolution images captured with MSI cameras. In this </w:t>
      </w:r>
      <w:proofErr w:type="gramStart"/>
      <w:r w:rsidRPr="009A331B">
        <w:rPr>
          <w:rFonts w:cstheme="minorHAnsi"/>
          <w:lang w:val="en-US"/>
        </w:rPr>
        <w:t>course</w:t>
      </w:r>
      <w:proofErr w:type="gramEnd"/>
      <w:r w:rsidRPr="009A331B">
        <w:rPr>
          <w:rFonts w:cstheme="minorHAnsi"/>
          <w:lang w:val="en-US"/>
        </w:rPr>
        <w:t xml:space="preserve"> we will survey the different acquisition systems and methodologies that can be used to 3D and 2D multispectral data. We will review solutions proposed in the state of the art to solve registration and alignment problems. We will show how the acquisition system and the set-up can affect the resulting </w:t>
      </w:r>
      <w:proofErr w:type="gramStart"/>
      <w:r w:rsidRPr="009A331B">
        <w:rPr>
          <w:rFonts w:cstheme="minorHAnsi"/>
          <w:lang w:val="en-US"/>
        </w:rPr>
        <w:t>data,</w:t>
      </w:r>
      <w:proofErr w:type="gramEnd"/>
      <w:r w:rsidRPr="009A331B">
        <w:rPr>
          <w:rFonts w:cstheme="minorHAnsi"/>
          <w:lang w:val="en-US"/>
        </w:rPr>
        <w:t xml:space="preserve"> we will show that the accuracy of acquired data depends also of how the system is used and how data are processed. We will focus on the various sources of error and of instabilities. We will illustrate the course by several examples related to different application domains. </w:t>
      </w:r>
    </w:p>
    <w:p w14:paraId="60E3EB1F" w14:textId="312294E7" w:rsidR="002750F4" w:rsidRPr="009A331B" w:rsidRDefault="002750F4" w:rsidP="00DD6230">
      <w:pPr>
        <w:spacing w:before="240" w:line="240" w:lineRule="auto"/>
        <w:rPr>
          <w:rFonts w:cstheme="minorHAnsi"/>
          <w:b/>
          <w:lang w:val="en-GB"/>
        </w:rPr>
      </w:pPr>
      <w:r w:rsidRPr="009A331B">
        <w:rPr>
          <w:rFonts w:cstheme="minorHAnsi"/>
          <w:b/>
          <w:lang w:val="en-GB"/>
        </w:rPr>
        <w:t>Learning outcomes</w:t>
      </w:r>
    </w:p>
    <w:p w14:paraId="52B9905E" w14:textId="3503F3F0" w:rsidR="002A0147" w:rsidRPr="009A331B" w:rsidRDefault="002A0147" w:rsidP="00543D75">
      <w:pPr>
        <w:spacing w:after="0" w:line="240" w:lineRule="auto"/>
        <w:rPr>
          <w:rFonts w:eastAsia="Times New Roman" w:cstheme="minorHAnsi"/>
          <w:lang w:val="en-US"/>
        </w:rPr>
      </w:pPr>
      <w:r w:rsidRPr="009A331B">
        <w:rPr>
          <w:rFonts w:eastAsia="Times New Roman" w:cstheme="minorHAnsi"/>
          <w:lang w:val="en-US"/>
        </w:rPr>
        <w:t>On successful completion of this course, students should have the skills and knowledge to:</w:t>
      </w:r>
    </w:p>
    <w:p w14:paraId="33E452F2" w14:textId="0AB4167E" w:rsidR="002A0147" w:rsidRPr="009A331B" w:rsidRDefault="002A0147" w:rsidP="00543D75">
      <w:pPr>
        <w:numPr>
          <w:ilvl w:val="0"/>
          <w:numId w:val="3"/>
        </w:numPr>
        <w:spacing w:before="120" w:after="100" w:afterAutospacing="1" w:line="240" w:lineRule="auto"/>
        <w:jc w:val="both"/>
        <w:rPr>
          <w:rFonts w:eastAsia="Times New Roman" w:cstheme="minorHAnsi"/>
          <w:lang w:val="en-US"/>
        </w:rPr>
      </w:pPr>
      <w:r w:rsidRPr="009A331B">
        <w:rPr>
          <w:rFonts w:eastAsia="Times New Roman" w:cstheme="minorHAnsi"/>
          <w:lang w:val="en-US"/>
        </w:rPr>
        <w:t xml:space="preserve">Understand and master basic knowledge, theories and methods </w:t>
      </w:r>
      <w:r w:rsidR="009A331B" w:rsidRPr="009A331B">
        <w:rPr>
          <w:rFonts w:eastAsia="Times New Roman" w:cstheme="minorHAnsi"/>
          <w:lang w:val="en-US"/>
        </w:rPr>
        <w:t>related to</w:t>
      </w:r>
      <w:r w:rsidRPr="009A331B">
        <w:rPr>
          <w:rFonts w:eastAsia="Times New Roman" w:cstheme="minorHAnsi"/>
          <w:lang w:val="en-US"/>
        </w:rPr>
        <w:t xml:space="preserve"> </w:t>
      </w:r>
      <w:r w:rsidR="009A331B" w:rsidRPr="009A331B">
        <w:rPr>
          <w:rFonts w:eastAsia="Times New Roman" w:cstheme="minorHAnsi"/>
          <w:lang w:val="en-US"/>
        </w:rPr>
        <w:t>Color/Spectral in Imaging/Computer Vision</w:t>
      </w:r>
      <w:r w:rsidRPr="009A331B">
        <w:rPr>
          <w:rFonts w:eastAsia="Times New Roman" w:cstheme="minorHAnsi"/>
          <w:lang w:val="en-US"/>
        </w:rPr>
        <w:t>;</w:t>
      </w:r>
    </w:p>
    <w:p w14:paraId="594EDDDD" w14:textId="37D1B248"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 xml:space="preserve">Identify, formulate and solve practical problems </w:t>
      </w:r>
      <w:r w:rsidR="009A331B" w:rsidRPr="009A331B">
        <w:rPr>
          <w:rFonts w:eastAsia="Times New Roman" w:cstheme="minorHAnsi"/>
          <w:lang w:val="en-US"/>
        </w:rPr>
        <w:t>related to the use of Color/Spectral Imaging systems</w:t>
      </w:r>
      <w:r w:rsidRPr="009A331B">
        <w:rPr>
          <w:rFonts w:eastAsia="Times New Roman" w:cstheme="minorHAnsi"/>
          <w:lang w:val="en-US"/>
        </w:rPr>
        <w:t>;</w:t>
      </w:r>
    </w:p>
    <w:p w14:paraId="16802F9B" w14:textId="77777777"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Critically review and assess scientific literature in the field and apply theoretical knowledge to identify the novelty and practicality of proposed methods.</w:t>
      </w:r>
    </w:p>
    <w:p w14:paraId="4EAF1D8E" w14:textId="02B13439"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 xml:space="preserve">Design and develop practical and innovative </w:t>
      </w:r>
      <w:r w:rsidR="009A331B" w:rsidRPr="009A331B">
        <w:rPr>
          <w:rFonts w:eastAsia="Times New Roman" w:cstheme="minorHAnsi"/>
          <w:lang w:val="en-US"/>
        </w:rPr>
        <w:t xml:space="preserve">Color/Spectral Imaging </w:t>
      </w:r>
      <w:r w:rsidRPr="009A331B">
        <w:rPr>
          <w:rFonts w:eastAsia="Times New Roman" w:cstheme="minorHAnsi"/>
          <w:lang w:val="en-US"/>
        </w:rPr>
        <w:t xml:space="preserve">applications or </w:t>
      </w:r>
      <w:r w:rsidR="009A331B" w:rsidRPr="009A331B">
        <w:rPr>
          <w:rFonts w:eastAsia="Times New Roman" w:cstheme="minorHAnsi"/>
          <w:lang w:val="en-US"/>
        </w:rPr>
        <w:t xml:space="preserve">Computer Vision </w:t>
      </w:r>
      <w:r w:rsidRPr="009A331B">
        <w:rPr>
          <w:rFonts w:eastAsia="Times New Roman" w:cstheme="minorHAnsi"/>
          <w:lang w:val="en-US"/>
        </w:rPr>
        <w:t>systems.</w:t>
      </w:r>
    </w:p>
    <w:p w14:paraId="2F0DBF08" w14:textId="704526EC" w:rsidR="002A0147" w:rsidRPr="009A331B" w:rsidRDefault="002A0147" w:rsidP="00543D75">
      <w:pPr>
        <w:numPr>
          <w:ilvl w:val="0"/>
          <w:numId w:val="3"/>
        </w:numPr>
        <w:spacing w:before="100" w:beforeAutospacing="1" w:after="100" w:afterAutospacing="1" w:line="240" w:lineRule="auto"/>
        <w:jc w:val="both"/>
        <w:rPr>
          <w:rFonts w:eastAsia="Times New Roman" w:cstheme="minorHAnsi"/>
          <w:lang w:val="en-US"/>
        </w:rPr>
      </w:pPr>
      <w:r w:rsidRPr="009A331B">
        <w:rPr>
          <w:rFonts w:eastAsia="Times New Roman" w:cstheme="minorHAnsi"/>
          <w:lang w:val="en-US"/>
        </w:rPr>
        <w:t xml:space="preserve">Conduct themselves professionally and responsibly in the areas of </w:t>
      </w:r>
      <w:r w:rsidR="009A331B" w:rsidRPr="009A331B">
        <w:rPr>
          <w:rFonts w:eastAsia="Times New Roman" w:cstheme="minorHAnsi"/>
          <w:lang w:val="en-US"/>
        </w:rPr>
        <w:t>Color/Spectral Imaging/Computer Vision</w:t>
      </w:r>
      <w:r w:rsidRPr="009A331B">
        <w:rPr>
          <w:rFonts w:eastAsia="Times New Roman" w:cstheme="minorHAnsi"/>
          <w:lang w:val="en-US"/>
        </w:rPr>
        <w:t>.</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33D4FFF9" w14:textId="77777777" w:rsidR="009A331B" w:rsidRPr="009A331B" w:rsidRDefault="009A331B" w:rsidP="009A331B">
      <w:pPr>
        <w:pStyle w:val="Paragraphedeliste"/>
        <w:numPr>
          <w:ilvl w:val="0"/>
          <w:numId w:val="12"/>
        </w:numPr>
        <w:spacing w:before="60" w:after="0" w:line="240" w:lineRule="auto"/>
        <w:rPr>
          <w:rFonts w:cstheme="minorHAnsi"/>
          <w:lang w:val="en-GB"/>
        </w:rPr>
      </w:pPr>
      <w:r w:rsidRPr="009A331B">
        <w:rPr>
          <w:rFonts w:cstheme="minorHAnsi"/>
          <w:lang w:val="en-US"/>
        </w:rPr>
        <w:t xml:space="preserve">Color and </w:t>
      </w:r>
      <w:proofErr w:type="spellStart"/>
      <w:r w:rsidRPr="009A331B">
        <w:rPr>
          <w:rFonts w:cstheme="minorHAnsi"/>
          <w:lang w:val="en-US"/>
        </w:rPr>
        <w:t>goniocolorimetry</w:t>
      </w:r>
      <w:proofErr w:type="spellEnd"/>
      <w:r w:rsidRPr="009A331B">
        <w:rPr>
          <w:rFonts w:cstheme="minorHAnsi"/>
          <w:lang w:val="en-US"/>
        </w:rPr>
        <w:t>: The interaction of light /and color.</w:t>
      </w:r>
    </w:p>
    <w:p w14:paraId="7A40C1CC" w14:textId="77777777" w:rsidR="009A331B" w:rsidRPr="009A331B" w:rsidRDefault="009A331B" w:rsidP="009A331B">
      <w:pPr>
        <w:pStyle w:val="Paragraphedeliste"/>
        <w:numPr>
          <w:ilvl w:val="0"/>
          <w:numId w:val="12"/>
        </w:numPr>
        <w:spacing w:before="60" w:after="0" w:line="240" w:lineRule="auto"/>
        <w:rPr>
          <w:rFonts w:cstheme="minorHAnsi"/>
          <w:lang w:val="en-GB"/>
        </w:rPr>
      </w:pPr>
      <w:r w:rsidRPr="009A331B">
        <w:rPr>
          <w:rFonts w:cstheme="minorHAnsi"/>
          <w:lang w:val="en-US"/>
        </w:rPr>
        <w:t>Measuring color</w:t>
      </w:r>
      <w:r>
        <w:rPr>
          <w:rFonts w:cstheme="minorHAnsi"/>
          <w:lang w:val="en-US"/>
        </w:rPr>
        <w:t>/spectral</w:t>
      </w:r>
      <w:r w:rsidRPr="009A331B">
        <w:rPr>
          <w:rFonts w:cstheme="minorHAnsi"/>
          <w:lang w:val="en-US"/>
        </w:rPr>
        <w:t xml:space="preserve"> quality: principles and applications of setting instrumental color</w:t>
      </w:r>
      <w:r>
        <w:rPr>
          <w:rFonts w:cstheme="minorHAnsi"/>
          <w:lang w:val="en-US"/>
        </w:rPr>
        <w:t>/spectral</w:t>
      </w:r>
      <w:r w:rsidRPr="009A331B">
        <w:rPr>
          <w:rFonts w:cstheme="minorHAnsi"/>
          <w:lang w:val="en-US"/>
        </w:rPr>
        <w:t xml:space="preserve"> tolerances.</w:t>
      </w:r>
    </w:p>
    <w:p w14:paraId="658BFD4C" w14:textId="6D70E332" w:rsidR="009A331B" w:rsidRPr="009A331B" w:rsidRDefault="009A331B" w:rsidP="009A331B">
      <w:pPr>
        <w:pStyle w:val="Paragraphedeliste"/>
        <w:numPr>
          <w:ilvl w:val="0"/>
          <w:numId w:val="12"/>
        </w:numPr>
        <w:spacing w:before="60" w:after="0" w:line="240" w:lineRule="auto"/>
        <w:rPr>
          <w:rFonts w:cstheme="minorHAnsi"/>
          <w:lang w:val="en-GB"/>
        </w:rPr>
      </w:pPr>
      <w:r w:rsidRPr="009A331B">
        <w:rPr>
          <w:rFonts w:cstheme="minorHAnsi"/>
          <w:lang w:val="en-GB"/>
        </w:rPr>
        <w:t>Case study</w:t>
      </w:r>
      <w:r>
        <w:rPr>
          <w:rFonts w:cstheme="minorHAnsi"/>
          <w:lang w:val="en-GB"/>
        </w:rPr>
        <w:t xml:space="preserve"> 1</w:t>
      </w:r>
      <w:r w:rsidRPr="009A331B">
        <w:rPr>
          <w:rFonts w:cstheme="minorHAnsi"/>
          <w:lang w:val="en-GB"/>
        </w:rPr>
        <w:t xml:space="preserve">: </w:t>
      </w:r>
      <w:r>
        <w:rPr>
          <w:rFonts w:cstheme="minorHAnsi"/>
          <w:lang w:val="en-US"/>
        </w:rPr>
        <w:t>C</w:t>
      </w:r>
      <w:r w:rsidRPr="009A331B">
        <w:rPr>
          <w:rFonts w:cstheme="minorHAnsi"/>
          <w:lang w:val="en-US"/>
        </w:rPr>
        <w:t>olor appearance of real objects varying</w:t>
      </w:r>
      <w:r w:rsidRPr="009A331B">
        <w:rPr>
          <w:rFonts w:cstheme="minorHAnsi"/>
          <w:lang w:val="en-GB"/>
        </w:rPr>
        <w:t xml:space="preserve"> </w:t>
      </w:r>
      <w:r w:rsidRPr="009A331B">
        <w:rPr>
          <w:rFonts w:cstheme="minorHAnsi"/>
          <w:lang w:val="en-US"/>
        </w:rPr>
        <w:t>in material, hue, and shape.</w:t>
      </w:r>
    </w:p>
    <w:p w14:paraId="34F2FB09" w14:textId="77777777" w:rsidR="009A331B" w:rsidRPr="009A331B" w:rsidRDefault="009A331B" w:rsidP="009A331B">
      <w:pPr>
        <w:pStyle w:val="Paragraphedeliste"/>
        <w:numPr>
          <w:ilvl w:val="0"/>
          <w:numId w:val="12"/>
        </w:numPr>
        <w:spacing w:before="60" w:after="0" w:line="240" w:lineRule="auto"/>
        <w:rPr>
          <w:rFonts w:cstheme="minorHAnsi"/>
          <w:lang w:val="en-GB"/>
        </w:rPr>
      </w:pPr>
      <w:r w:rsidRPr="009A331B">
        <w:rPr>
          <w:rFonts w:cstheme="minorHAnsi"/>
          <w:lang w:val="en-GB"/>
        </w:rPr>
        <w:t>Case study</w:t>
      </w:r>
      <w:r>
        <w:rPr>
          <w:rFonts w:cstheme="minorHAnsi"/>
          <w:lang w:val="en-GB"/>
        </w:rPr>
        <w:t xml:space="preserve"> 2</w:t>
      </w:r>
      <w:r w:rsidRPr="009A331B">
        <w:rPr>
          <w:rFonts w:cstheme="minorHAnsi"/>
          <w:lang w:val="en-GB"/>
        </w:rPr>
        <w:t xml:space="preserve">: </w:t>
      </w:r>
      <w:r w:rsidRPr="009A331B">
        <w:rPr>
          <w:rFonts w:cstheme="minorHAnsi"/>
          <w:kern w:val="36"/>
          <w:lang w:val="en-US"/>
        </w:rPr>
        <w:t>Effects of material</w:t>
      </w:r>
      <w:r>
        <w:rPr>
          <w:rFonts w:cstheme="minorHAnsi"/>
          <w:kern w:val="36"/>
          <w:lang w:val="en-US"/>
        </w:rPr>
        <w:t>s</w:t>
      </w:r>
      <w:r w:rsidRPr="009A331B">
        <w:rPr>
          <w:rFonts w:cstheme="minorHAnsi"/>
          <w:kern w:val="36"/>
          <w:lang w:val="en-US"/>
        </w:rPr>
        <w:t xml:space="preserve"> on the color appearance of real objects: </w:t>
      </w:r>
      <w:r w:rsidRPr="009A331B">
        <w:rPr>
          <w:rFonts w:eastAsia="SimSun" w:cstheme="minorHAnsi"/>
          <w:lang w:val="en-GB" w:eastAsia="zh-CN"/>
        </w:rPr>
        <w:t>Observation and Measurement of</w:t>
      </w:r>
      <w:r w:rsidRPr="009A331B">
        <w:rPr>
          <w:rFonts w:cstheme="minorHAnsi"/>
          <w:lang w:val="en-GB"/>
        </w:rPr>
        <w:t xml:space="preserve"> </w:t>
      </w:r>
      <w:r w:rsidRPr="009A331B">
        <w:rPr>
          <w:rFonts w:eastAsia="SimSun" w:cstheme="minorHAnsi"/>
          <w:lang w:val="en-GB" w:eastAsia="zh-CN"/>
        </w:rPr>
        <w:t>the Appearance of Metallic</w:t>
      </w:r>
      <w:r w:rsidRPr="009A331B">
        <w:rPr>
          <w:rFonts w:cstheme="minorHAnsi"/>
          <w:lang w:val="en-GB"/>
        </w:rPr>
        <w:t xml:space="preserve"> </w:t>
      </w:r>
      <w:r w:rsidRPr="009A331B">
        <w:rPr>
          <w:rFonts w:eastAsia="SimSun" w:cstheme="minorHAnsi"/>
          <w:lang w:val="en-GB" w:eastAsia="zh-CN"/>
        </w:rPr>
        <w:t>Materials.</w:t>
      </w:r>
    </w:p>
    <w:p w14:paraId="23E79C46" w14:textId="77777777" w:rsidR="009A331B" w:rsidRPr="009A331B" w:rsidRDefault="009A331B" w:rsidP="009A331B">
      <w:pPr>
        <w:pStyle w:val="Paragraphedeliste"/>
        <w:numPr>
          <w:ilvl w:val="0"/>
          <w:numId w:val="12"/>
        </w:numPr>
        <w:spacing w:before="60" w:after="0" w:line="240" w:lineRule="auto"/>
        <w:rPr>
          <w:rFonts w:cstheme="minorHAnsi"/>
          <w:lang w:val="en-GB"/>
        </w:rPr>
      </w:pPr>
      <w:r w:rsidRPr="009A331B">
        <w:rPr>
          <w:rFonts w:cstheme="minorHAnsi"/>
          <w:lang w:val="en-GB"/>
        </w:rPr>
        <w:t xml:space="preserve">Case study 3: </w:t>
      </w:r>
      <w:r w:rsidRPr="009A331B">
        <w:rPr>
          <w:rStyle w:val="A0"/>
          <w:rFonts w:cstheme="minorHAnsi"/>
          <w:b w:val="0"/>
          <w:bCs w:val="0"/>
          <w:color w:val="auto"/>
          <w:sz w:val="22"/>
          <w:szCs w:val="22"/>
          <w:lang w:val="en-GB"/>
        </w:rPr>
        <w:t xml:space="preserve">Characterization of </w:t>
      </w:r>
      <w:proofErr w:type="spellStart"/>
      <w:r w:rsidRPr="009A331B">
        <w:rPr>
          <w:rStyle w:val="A0"/>
          <w:rFonts w:cstheme="minorHAnsi"/>
          <w:b w:val="0"/>
          <w:bCs w:val="0"/>
          <w:color w:val="auto"/>
          <w:sz w:val="22"/>
          <w:szCs w:val="22"/>
          <w:lang w:val="en-GB"/>
        </w:rPr>
        <w:t>color</w:t>
      </w:r>
      <w:proofErr w:type="spellEnd"/>
      <w:r w:rsidRPr="009A331B">
        <w:rPr>
          <w:rStyle w:val="A0"/>
          <w:rFonts w:cstheme="minorHAnsi"/>
          <w:b w:val="0"/>
          <w:bCs w:val="0"/>
          <w:color w:val="auto"/>
          <w:sz w:val="22"/>
          <w:szCs w:val="22"/>
          <w:lang w:val="en-GB"/>
        </w:rPr>
        <w:t xml:space="preserve"> appearance with a multi-angle device: </w:t>
      </w:r>
      <w:r w:rsidRPr="009A331B">
        <w:rPr>
          <w:rFonts w:eastAsia="SimSun" w:cstheme="minorHAnsi"/>
          <w:lang w:val="en-GB" w:eastAsia="zh-CN"/>
        </w:rPr>
        <w:t>Visual perception</w:t>
      </w:r>
      <w:r w:rsidRPr="009A331B">
        <w:rPr>
          <w:rFonts w:cstheme="minorHAnsi"/>
          <w:lang w:val="en-GB"/>
        </w:rPr>
        <w:t xml:space="preserve"> and measurement </w:t>
      </w:r>
      <w:r w:rsidRPr="009A331B">
        <w:rPr>
          <w:rFonts w:eastAsia="SimSun" w:cstheme="minorHAnsi"/>
          <w:lang w:val="en-GB" w:eastAsia="zh-CN"/>
        </w:rPr>
        <w:t>of Coil Coating Materials and</w:t>
      </w:r>
      <w:r w:rsidRPr="009A331B">
        <w:rPr>
          <w:rFonts w:cstheme="minorHAnsi"/>
          <w:lang w:val="en-GB"/>
        </w:rPr>
        <w:t xml:space="preserve"> </w:t>
      </w:r>
      <w:r w:rsidRPr="009A331B">
        <w:rPr>
          <w:rFonts w:eastAsia="SimSun" w:cstheme="minorHAnsi"/>
          <w:lang w:val="en-GB" w:eastAsia="zh-CN"/>
        </w:rPr>
        <w:t>Surfaces.</w:t>
      </w:r>
    </w:p>
    <w:p w14:paraId="1FE33DCC" w14:textId="49E6E3BD" w:rsidR="009A331B" w:rsidRPr="009A331B" w:rsidRDefault="009A331B" w:rsidP="009A331B">
      <w:pPr>
        <w:pStyle w:val="Paragraphedeliste"/>
        <w:numPr>
          <w:ilvl w:val="0"/>
          <w:numId w:val="12"/>
        </w:numPr>
        <w:spacing w:before="60" w:after="0" w:line="240" w:lineRule="auto"/>
        <w:rPr>
          <w:rFonts w:cstheme="minorHAnsi"/>
          <w:lang w:val="en-GB"/>
        </w:rPr>
      </w:pPr>
      <w:r w:rsidRPr="009A331B">
        <w:rPr>
          <w:rFonts w:cstheme="minorHAnsi"/>
          <w:lang w:val="en-GB"/>
        </w:rPr>
        <w:lastRenderedPageBreak/>
        <w:t>Case study</w:t>
      </w:r>
      <w:r>
        <w:rPr>
          <w:rFonts w:cstheme="minorHAnsi"/>
          <w:lang w:val="en-GB"/>
        </w:rPr>
        <w:t xml:space="preserve"> 4</w:t>
      </w:r>
      <w:r w:rsidRPr="009A331B">
        <w:rPr>
          <w:rFonts w:cstheme="minorHAnsi"/>
          <w:lang w:val="en-GB"/>
        </w:rPr>
        <w:t xml:space="preserve">: </w:t>
      </w:r>
      <w:r w:rsidRPr="009A331B">
        <w:rPr>
          <w:rFonts w:cstheme="minorHAnsi"/>
          <w:lang w:val="en-US"/>
        </w:rPr>
        <w:t>Characterization of the color gamut of a laser printing system and calibration of the measurement system.</w:t>
      </w:r>
    </w:p>
    <w:p w14:paraId="677AC1E8" w14:textId="71E2F004" w:rsidR="009A331B" w:rsidRPr="00140A79" w:rsidRDefault="009A331B" w:rsidP="009A331B">
      <w:pPr>
        <w:pStyle w:val="PrformatHTML"/>
        <w:numPr>
          <w:ilvl w:val="0"/>
          <w:numId w:val="12"/>
        </w:numPr>
        <w:rPr>
          <w:rFonts w:asciiTheme="minorHAnsi" w:hAnsiTheme="minorHAnsi"/>
          <w:sz w:val="22"/>
          <w:szCs w:val="22"/>
          <w:lang w:val="en-US"/>
        </w:rPr>
      </w:pPr>
      <w:r w:rsidRPr="009A331B">
        <w:rPr>
          <w:rFonts w:asciiTheme="minorHAnsi" w:hAnsiTheme="minorHAnsi" w:cstheme="minorHAnsi"/>
          <w:sz w:val="22"/>
          <w:szCs w:val="22"/>
          <w:lang w:val="en-GB"/>
        </w:rPr>
        <w:t>Case study</w:t>
      </w:r>
      <w:r>
        <w:rPr>
          <w:rFonts w:asciiTheme="minorHAnsi" w:hAnsiTheme="minorHAnsi" w:cstheme="minorHAnsi"/>
          <w:sz w:val="22"/>
          <w:szCs w:val="22"/>
          <w:lang w:val="en-GB"/>
        </w:rPr>
        <w:t xml:space="preserve"> </w:t>
      </w:r>
      <w:r w:rsidRPr="009A331B">
        <w:rPr>
          <w:rFonts w:asciiTheme="minorHAnsi" w:hAnsiTheme="minorHAnsi" w:cstheme="minorHAnsi"/>
          <w:sz w:val="22"/>
          <w:szCs w:val="22"/>
          <w:lang w:val="en-GB"/>
        </w:rPr>
        <w:t xml:space="preserve">5:  </w:t>
      </w:r>
      <w:r w:rsidRPr="009A331B">
        <w:rPr>
          <w:rFonts w:asciiTheme="minorHAnsi" w:hAnsiTheme="minorHAnsi" w:cstheme="minorHAnsi"/>
          <w:sz w:val="22"/>
          <w:szCs w:val="22"/>
          <w:lang w:val="en-US"/>
        </w:rPr>
        <w:t>Review</w:t>
      </w:r>
      <w:r w:rsidRPr="00140A79">
        <w:rPr>
          <w:rFonts w:asciiTheme="minorHAnsi" w:hAnsiTheme="minorHAnsi"/>
          <w:sz w:val="22"/>
          <w:szCs w:val="22"/>
          <w:lang w:val="en-US"/>
        </w:rPr>
        <w:t xml:space="preserve"> of </w:t>
      </w:r>
      <w:r>
        <w:rPr>
          <w:rFonts w:asciiTheme="minorHAnsi" w:hAnsiTheme="minorHAnsi"/>
          <w:sz w:val="22"/>
          <w:szCs w:val="22"/>
          <w:lang w:val="en-US"/>
        </w:rPr>
        <w:t xml:space="preserve">acquisition </w:t>
      </w:r>
      <w:r w:rsidRPr="00140A79">
        <w:rPr>
          <w:rFonts w:asciiTheme="minorHAnsi" w:hAnsiTheme="minorHAnsi"/>
          <w:sz w:val="22"/>
          <w:szCs w:val="22"/>
          <w:lang w:val="en-US"/>
        </w:rPr>
        <w:t xml:space="preserve">systems coupling </w:t>
      </w:r>
      <w:r>
        <w:rPr>
          <w:rFonts w:asciiTheme="minorHAnsi" w:hAnsiTheme="minorHAnsi"/>
          <w:sz w:val="22"/>
          <w:szCs w:val="22"/>
          <w:lang w:val="en-US"/>
        </w:rPr>
        <w:t>Multispectral I</w:t>
      </w:r>
      <w:r w:rsidRPr="00140A79">
        <w:rPr>
          <w:rFonts w:asciiTheme="minorHAnsi" w:hAnsiTheme="minorHAnsi"/>
          <w:sz w:val="22"/>
          <w:szCs w:val="22"/>
          <w:lang w:val="en-US"/>
        </w:rPr>
        <w:t xml:space="preserve">maging and </w:t>
      </w:r>
      <w:r>
        <w:rPr>
          <w:rFonts w:asciiTheme="minorHAnsi" w:hAnsiTheme="minorHAnsi"/>
          <w:sz w:val="22"/>
          <w:szCs w:val="22"/>
          <w:lang w:val="en-US"/>
        </w:rPr>
        <w:t>3D I</w:t>
      </w:r>
      <w:r w:rsidRPr="00140A79">
        <w:rPr>
          <w:rFonts w:asciiTheme="minorHAnsi" w:hAnsiTheme="minorHAnsi"/>
          <w:sz w:val="22"/>
          <w:szCs w:val="22"/>
          <w:lang w:val="en-US"/>
        </w:rPr>
        <w:t xml:space="preserve">maging </w:t>
      </w:r>
    </w:p>
    <w:p w14:paraId="0CC11CCE" w14:textId="77777777" w:rsidR="009A331B" w:rsidRPr="009A331B" w:rsidRDefault="009A331B" w:rsidP="009A331B">
      <w:pPr>
        <w:pStyle w:val="Paragraphedeliste"/>
        <w:spacing w:before="60" w:after="0" w:line="240" w:lineRule="auto"/>
        <w:rPr>
          <w:rFonts w:cstheme="minorHAnsi"/>
          <w:lang w:val="en-GB"/>
        </w:rPr>
      </w:pPr>
    </w:p>
    <w:p w14:paraId="15280F18" w14:textId="1F2C592B" w:rsidR="002750F4" w:rsidRPr="009A331B" w:rsidRDefault="002750F4" w:rsidP="00DD6230">
      <w:pPr>
        <w:spacing w:before="240"/>
        <w:rPr>
          <w:rFonts w:cstheme="minorHAnsi"/>
          <w:b/>
          <w:lang w:val="en-GB"/>
        </w:rPr>
      </w:pPr>
      <w:r w:rsidRPr="009A331B">
        <w:rPr>
          <w:rFonts w:cstheme="minorHAnsi"/>
          <w:b/>
          <w:lang w:val="en-GB"/>
        </w:rPr>
        <w:t>Teaching methods</w:t>
      </w:r>
      <w:r w:rsidRPr="009A331B">
        <w:rPr>
          <w:rFonts w:cstheme="minorHAnsi"/>
          <w:b/>
          <w:lang w:val="en-GB"/>
        </w:rPr>
        <w:tab/>
      </w:r>
    </w:p>
    <w:p w14:paraId="1A14AC73" w14:textId="776AC389" w:rsidR="004C7C2E" w:rsidRPr="009A331B" w:rsidRDefault="004C7C2E" w:rsidP="0008207D">
      <w:pPr>
        <w:pStyle w:val="Paragraphedeliste"/>
        <w:numPr>
          <w:ilvl w:val="0"/>
          <w:numId w:val="7"/>
        </w:numPr>
        <w:spacing w:after="120" w:line="240" w:lineRule="auto"/>
        <w:rPr>
          <w:rFonts w:cstheme="minorHAnsi"/>
          <w:lang w:val="en-US"/>
        </w:rPr>
      </w:pPr>
      <w:r w:rsidRPr="009A331B">
        <w:rPr>
          <w:rFonts w:cstheme="minorHAnsi"/>
          <w:lang w:val="en-US"/>
        </w:rPr>
        <w:t>Lectures</w:t>
      </w:r>
      <w:r w:rsidR="00590C28" w:rsidRPr="009A331B">
        <w:rPr>
          <w:rFonts w:cstheme="minorHAnsi"/>
          <w:lang w:val="en-US"/>
        </w:rPr>
        <w:t>:</w:t>
      </w:r>
      <w:r w:rsidRPr="009A331B">
        <w:rPr>
          <w:rFonts w:cstheme="minorHAnsi"/>
          <w:lang w:val="en-US"/>
        </w:rPr>
        <w:t xml:space="preserve"> </w:t>
      </w:r>
      <w:r w:rsidR="009A331B" w:rsidRPr="009A331B">
        <w:rPr>
          <w:rFonts w:cstheme="minorHAnsi"/>
          <w:lang w:val="en-US"/>
        </w:rPr>
        <w:t>18</w:t>
      </w:r>
      <w:r w:rsidRPr="009A331B">
        <w:rPr>
          <w:rFonts w:cstheme="minorHAnsi"/>
          <w:lang w:val="en-US"/>
        </w:rPr>
        <w:t xml:space="preserve"> hours</w:t>
      </w:r>
    </w:p>
    <w:p w14:paraId="54578CF8" w14:textId="3EAAC627" w:rsidR="004C7C2E" w:rsidRPr="009A331B" w:rsidRDefault="004C7C2E" w:rsidP="0008207D">
      <w:pPr>
        <w:pStyle w:val="Paragraphedeliste"/>
        <w:numPr>
          <w:ilvl w:val="0"/>
          <w:numId w:val="7"/>
        </w:numPr>
        <w:spacing w:after="120" w:line="240" w:lineRule="auto"/>
        <w:rPr>
          <w:rFonts w:cstheme="minorHAnsi"/>
          <w:lang w:val="en-US"/>
        </w:rPr>
      </w:pPr>
      <w:r w:rsidRPr="009A331B">
        <w:rPr>
          <w:rFonts w:cstheme="minorHAnsi"/>
          <w:lang w:val="en-US" w:eastAsia="hi-IN" w:bidi="hi-IN"/>
        </w:rPr>
        <w:t>Practical work</w:t>
      </w:r>
      <w:r w:rsidR="00590C28" w:rsidRPr="009A331B">
        <w:rPr>
          <w:rFonts w:cstheme="minorHAnsi"/>
          <w:lang w:val="en-US" w:eastAsia="hi-IN" w:bidi="hi-IN"/>
        </w:rPr>
        <w:t xml:space="preserve">: </w:t>
      </w:r>
      <w:r w:rsidR="0008207D" w:rsidRPr="009A331B">
        <w:rPr>
          <w:rFonts w:cstheme="minorHAnsi"/>
          <w:lang w:val="en-US" w:eastAsia="hi-IN" w:bidi="hi-IN"/>
        </w:rPr>
        <w:t>18</w:t>
      </w:r>
      <w:r w:rsidR="00590C28" w:rsidRPr="009A331B">
        <w:rPr>
          <w:rFonts w:cstheme="minorHAnsi"/>
          <w:lang w:val="en-US" w:eastAsia="hi-IN" w:bidi="hi-IN"/>
        </w:rPr>
        <w:t xml:space="preserve"> hours</w:t>
      </w:r>
    </w:p>
    <w:p w14:paraId="3A72E27C" w14:textId="46C6CCE9" w:rsidR="002750F4" w:rsidRPr="009A331B" w:rsidRDefault="0008207D" w:rsidP="0008207D">
      <w:pPr>
        <w:pStyle w:val="Paragraphedeliste"/>
        <w:numPr>
          <w:ilvl w:val="0"/>
          <w:numId w:val="7"/>
        </w:numPr>
        <w:spacing w:after="120" w:line="240" w:lineRule="auto"/>
        <w:rPr>
          <w:rFonts w:cstheme="minorHAnsi"/>
          <w:lang w:val="en-US"/>
        </w:rPr>
      </w:pPr>
      <w:r w:rsidRPr="009A331B">
        <w:rPr>
          <w:rFonts w:cstheme="minorHAnsi"/>
          <w:lang w:val="en-US"/>
        </w:rPr>
        <w:t>Project work: 18 hours</w:t>
      </w:r>
    </w:p>
    <w:p w14:paraId="6467885C" w14:textId="6A541CDC"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Study materials</w:t>
      </w:r>
      <w:r w:rsidRPr="00DD6230">
        <w:rPr>
          <w:rFonts w:ascii="Times New Roman" w:hAnsi="Times New Roman" w:cs="Times New Roman"/>
          <w:b/>
          <w:sz w:val="24"/>
          <w:lang w:val="en-GB"/>
        </w:rPr>
        <w:tab/>
      </w:r>
    </w:p>
    <w:p w14:paraId="3FB2BC9B" w14:textId="77777777" w:rsidR="009A331B" w:rsidRPr="009A331B" w:rsidRDefault="009A331B" w:rsidP="009A331B">
      <w:pPr>
        <w:numPr>
          <w:ilvl w:val="0"/>
          <w:numId w:val="13"/>
        </w:numPr>
        <w:autoSpaceDE w:val="0"/>
        <w:autoSpaceDN w:val="0"/>
        <w:adjustRightInd w:val="0"/>
        <w:spacing w:after="0" w:line="240" w:lineRule="auto"/>
        <w:jc w:val="both"/>
        <w:rPr>
          <w:rFonts w:cstheme="minorHAnsi"/>
          <w:color w:val="131413"/>
          <w:lang w:val="en-US"/>
        </w:rPr>
      </w:pPr>
      <w:r w:rsidRPr="009A331B">
        <w:rPr>
          <w:rFonts w:cstheme="minorHAnsi"/>
          <w:color w:val="131413"/>
          <w:lang w:val="en-US"/>
        </w:rPr>
        <w:t xml:space="preserve">R.S. </w:t>
      </w:r>
      <w:proofErr w:type="spellStart"/>
      <w:r w:rsidRPr="009A331B">
        <w:rPr>
          <w:rFonts w:cstheme="minorHAnsi"/>
          <w:color w:val="131413"/>
          <w:lang w:val="en-US"/>
        </w:rPr>
        <w:t>Berns</w:t>
      </w:r>
      <w:proofErr w:type="spellEnd"/>
      <w:r w:rsidRPr="009A331B">
        <w:rPr>
          <w:rFonts w:cstheme="minorHAnsi"/>
          <w:color w:val="131413"/>
          <w:lang w:val="en-US"/>
        </w:rPr>
        <w:t>, Principles of color technology, 3</w:t>
      </w:r>
      <w:r w:rsidRPr="009A331B">
        <w:rPr>
          <w:rFonts w:cstheme="minorHAnsi"/>
          <w:color w:val="131413"/>
          <w:vertAlign w:val="superscript"/>
          <w:lang w:val="en-US"/>
        </w:rPr>
        <w:t>rd</w:t>
      </w:r>
      <w:r w:rsidRPr="009A331B">
        <w:rPr>
          <w:rFonts w:cstheme="minorHAnsi"/>
          <w:color w:val="131413"/>
          <w:lang w:val="en-US"/>
        </w:rPr>
        <w:t xml:space="preserve"> edition, Wiley </w:t>
      </w:r>
      <w:proofErr w:type="spellStart"/>
      <w:r w:rsidRPr="009A331B">
        <w:rPr>
          <w:rFonts w:cstheme="minorHAnsi"/>
          <w:color w:val="131413"/>
          <w:lang w:val="en-US"/>
        </w:rPr>
        <w:t>Interscience</w:t>
      </w:r>
      <w:proofErr w:type="spellEnd"/>
      <w:r w:rsidRPr="009A331B">
        <w:rPr>
          <w:rFonts w:cstheme="minorHAnsi"/>
          <w:color w:val="131413"/>
          <w:lang w:val="en-US"/>
        </w:rPr>
        <w:t>, New York, 2000</w:t>
      </w:r>
    </w:p>
    <w:p w14:paraId="408B26B5" w14:textId="77777777" w:rsidR="009A331B" w:rsidRPr="009A331B" w:rsidRDefault="0028349C" w:rsidP="009A331B">
      <w:pPr>
        <w:numPr>
          <w:ilvl w:val="0"/>
          <w:numId w:val="13"/>
        </w:numPr>
        <w:spacing w:before="60" w:after="0" w:line="240" w:lineRule="auto"/>
        <w:jc w:val="both"/>
        <w:rPr>
          <w:rFonts w:cstheme="minorHAnsi"/>
          <w:lang w:val="en-GB"/>
        </w:rPr>
      </w:pPr>
      <w:hyperlink r:id="rId10" w:history="1">
        <w:r w:rsidR="009A331B" w:rsidRPr="009A331B">
          <w:rPr>
            <w:rFonts w:cstheme="minorHAnsi"/>
            <w:lang w:val="en-GB"/>
          </w:rPr>
          <w:t xml:space="preserve">Martin </w:t>
        </w:r>
        <w:proofErr w:type="spellStart"/>
        <w:r w:rsidR="009A331B" w:rsidRPr="009A331B">
          <w:rPr>
            <w:rFonts w:cstheme="minorHAnsi"/>
            <w:lang w:val="en-GB"/>
          </w:rPr>
          <w:t>Giesel</w:t>
        </w:r>
        <w:proofErr w:type="spellEnd"/>
      </w:hyperlink>
      <w:r w:rsidR="009A331B" w:rsidRPr="009A331B">
        <w:rPr>
          <w:rFonts w:cstheme="minorHAnsi"/>
          <w:lang w:val="en-GB"/>
        </w:rPr>
        <w:t xml:space="preserve"> and Karl R. </w:t>
      </w:r>
      <w:proofErr w:type="spellStart"/>
      <w:r w:rsidR="009A331B" w:rsidRPr="009A331B">
        <w:rPr>
          <w:rFonts w:cstheme="minorHAnsi"/>
          <w:lang w:val="en-GB"/>
        </w:rPr>
        <w:t>Gegenfurtner</w:t>
      </w:r>
      <w:proofErr w:type="spellEnd"/>
      <w:r w:rsidR="009A331B" w:rsidRPr="009A331B">
        <w:rPr>
          <w:rFonts w:cstheme="minorHAnsi"/>
          <w:lang w:val="en-GB"/>
        </w:rPr>
        <w:t xml:space="preserve">, </w:t>
      </w:r>
      <w:r w:rsidR="009A331B" w:rsidRPr="009A331B">
        <w:rPr>
          <w:rFonts w:cstheme="minorHAnsi"/>
          <w:kern w:val="36"/>
          <w:lang w:val="en-US"/>
        </w:rPr>
        <w:t xml:space="preserve">Effects of material on the color appearance of real objects, Journal of Vision, </w:t>
      </w:r>
      <w:r w:rsidR="009A331B" w:rsidRPr="009A331B">
        <w:rPr>
          <w:rStyle w:val="slug-pub-date"/>
          <w:rFonts w:cstheme="minorHAnsi"/>
          <w:iCs/>
          <w:lang w:val="en-US"/>
        </w:rPr>
        <w:t xml:space="preserve">August 2, 2010 </w:t>
      </w:r>
      <w:r w:rsidR="009A331B" w:rsidRPr="009A331B">
        <w:rPr>
          <w:rStyle w:val="slug-vol"/>
          <w:rFonts w:cstheme="minorHAnsi"/>
          <w:iCs/>
          <w:lang w:val="en-US"/>
        </w:rPr>
        <w:t xml:space="preserve">vol. 10 </w:t>
      </w:r>
      <w:r w:rsidR="009A331B" w:rsidRPr="009A331B">
        <w:rPr>
          <w:rStyle w:val="slug-issue"/>
          <w:rFonts w:cstheme="minorHAnsi"/>
          <w:iCs/>
          <w:lang w:val="en-US"/>
        </w:rPr>
        <w:t xml:space="preserve">no. 7 </w:t>
      </w:r>
      <w:r w:rsidR="009A331B" w:rsidRPr="009A331B">
        <w:rPr>
          <w:rStyle w:val="slug-pages"/>
          <w:rFonts w:cstheme="minorHAnsi"/>
          <w:iCs/>
          <w:lang w:val="en-US"/>
        </w:rPr>
        <w:t>article 452.</w:t>
      </w:r>
      <w:r w:rsidR="009A331B" w:rsidRPr="009A331B">
        <w:rPr>
          <w:rFonts w:cstheme="minorHAnsi"/>
          <w:kern w:val="36"/>
          <w:lang w:val="en-US"/>
        </w:rPr>
        <w:t xml:space="preserve"> </w:t>
      </w:r>
    </w:p>
    <w:p w14:paraId="3558B264" w14:textId="77777777" w:rsidR="009A331B" w:rsidRPr="009A331B" w:rsidRDefault="009A331B" w:rsidP="009A331B">
      <w:pPr>
        <w:numPr>
          <w:ilvl w:val="0"/>
          <w:numId w:val="13"/>
        </w:numPr>
        <w:spacing w:before="60" w:after="0" w:line="240" w:lineRule="auto"/>
        <w:jc w:val="both"/>
        <w:rPr>
          <w:rFonts w:cstheme="minorHAnsi"/>
          <w:lang w:val="en-GB"/>
        </w:rPr>
      </w:pPr>
      <w:proofErr w:type="spellStart"/>
      <w:r w:rsidRPr="009A331B">
        <w:rPr>
          <w:rFonts w:cstheme="minorHAnsi"/>
          <w:lang w:val="en-US"/>
        </w:rPr>
        <w:t>Mikula</w:t>
      </w:r>
      <w:proofErr w:type="spellEnd"/>
      <w:r w:rsidRPr="009A331B">
        <w:rPr>
          <w:rFonts w:cstheme="minorHAnsi"/>
          <w:lang w:val="en-US"/>
        </w:rPr>
        <w:t xml:space="preserve">, M., </w:t>
      </w:r>
      <w:proofErr w:type="spellStart"/>
      <w:r w:rsidRPr="009A331B">
        <w:rPr>
          <w:rFonts w:cstheme="minorHAnsi"/>
          <w:lang w:val="en-US"/>
        </w:rPr>
        <w:t>Čeppan</w:t>
      </w:r>
      <w:proofErr w:type="spellEnd"/>
      <w:r w:rsidRPr="009A331B">
        <w:rPr>
          <w:rFonts w:cstheme="minorHAnsi"/>
          <w:lang w:val="en-US"/>
        </w:rPr>
        <w:t xml:space="preserve">, M. and </w:t>
      </w:r>
      <w:proofErr w:type="spellStart"/>
      <w:r w:rsidRPr="009A331B">
        <w:rPr>
          <w:rFonts w:cstheme="minorHAnsi"/>
          <w:lang w:val="en-US"/>
        </w:rPr>
        <w:t>Vaško</w:t>
      </w:r>
      <w:proofErr w:type="spellEnd"/>
      <w:r w:rsidRPr="009A331B">
        <w:rPr>
          <w:rFonts w:cstheme="minorHAnsi"/>
          <w:lang w:val="en-US"/>
        </w:rPr>
        <w:t xml:space="preserve">, K. (2003), Gloss and </w:t>
      </w:r>
      <w:proofErr w:type="spellStart"/>
      <w:r w:rsidRPr="009A331B">
        <w:rPr>
          <w:rFonts w:cstheme="minorHAnsi"/>
          <w:lang w:val="en-US"/>
        </w:rPr>
        <w:t>goniocolorimetry</w:t>
      </w:r>
      <w:proofErr w:type="spellEnd"/>
      <w:r w:rsidRPr="009A331B">
        <w:rPr>
          <w:rFonts w:cstheme="minorHAnsi"/>
          <w:lang w:val="en-US"/>
        </w:rPr>
        <w:t xml:space="preserve"> of printed materials. </w:t>
      </w:r>
      <w:r w:rsidRPr="009A331B">
        <w:rPr>
          <w:rFonts w:cstheme="minorHAnsi"/>
        </w:rPr>
        <w:t>Color Res. Appl., 28: 335–342</w:t>
      </w:r>
    </w:p>
    <w:p w14:paraId="26C0687E" w14:textId="77777777" w:rsidR="009A331B" w:rsidRPr="009A331B" w:rsidRDefault="0028349C" w:rsidP="009A331B">
      <w:pPr>
        <w:numPr>
          <w:ilvl w:val="0"/>
          <w:numId w:val="13"/>
        </w:numPr>
        <w:autoSpaceDE w:val="0"/>
        <w:autoSpaceDN w:val="0"/>
        <w:adjustRightInd w:val="0"/>
        <w:spacing w:before="60" w:after="0" w:line="240" w:lineRule="auto"/>
        <w:jc w:val="both"/>
        <w:rPr>
          <w:rStyle w:val="slug-elocation"/>
          <w:rFonts w:cstheme="minorHAnsi"/>
          <w:color w:val="131413"/>
          <w:lang w:val="en-US"/>
        </w:rPr>
      </w:pPr>
      <w:hyperlink r:id="rId11" w:history="1">
        <w:r w:rsidR="009A331B" w:rsidRPr="009A331B">
          <w:rPr>
            <w:rFonts w:cstheme="minorHAnsi"/>
            <w:lang w:val="en-GB"/>
          </w:rPr>
          <w:t xml:space="preserve">Martin </w:t>
        </w:r>
        <w:proofErr w:type="spellStart"/>
        <w:r w:rsidR="009A331B" w:rsidRPr="009A331B">
          <w:rPr>
            <w:rFonts w:cstheme="minorHAnsi"/>
            <w:lang w:val="en-GB"/>
          </w:rPr>
          <w:t>Giesel</w:t>
        </w:r>
        <w:proofErr w:type="spellEnd"/>
      </w:hyperlink>
      <w:r w:rsidR="009A331B" w:rsidRPr="009A331B">
        <w:rPr>
          <w:rFonts w:cstheme="minorHAnsi"/>
          <w:lang w:val="en-GB"/>
        </w:rPr>
        <w:t xml:space="preserve"> and Karl R. </w:t>
      </w:r>
      <w:proofErr w:type="spellStart"/>
      <w:r w:rsidR="009A331B" w:rsidRPr="009A331B">
        <w:rPr>
          <w:rFonts w:cstheme="minorHAnsi"/>
          <w:lang w:val="en-GB"/>
        </w:rPr>
        <w:t>Gegenfurtner</w:t>
      </w:r>
      <w:proofErr w:type="spellEnd"/>
      <w:r w:rsidR="009A331B" w:rsidRPr="009A331B">
        <w:rPr>
          <w:rFonts w:cstheme="minorHAnsi"/>
          <w:lang w:val="en-GB"/>
        </w:rPr>
        <w:t xml:space="preserve">, </w:t>
      </w:r>
      <w:r w:rsidR="009A331B" w:rsidRPr="009A331B">
        <w:rPr>
          <w:rFonts w:cstheme="minorHAnsi"/>
          <w:lang w:val="en-US"/>
        </w:rPr>
        <w:t>Color appearance of real objects varying</w:t>
      </w:r>
      <w:r w:rsidR="009A331B" w:rsidRPr="009A331B">
        <w:rPr>
          <w:rFonts w:cstheme="minorHAnsi"/>
          <w:lang w:val="en-GB"/>
        </w:rPr>
        <w:t xml:space="preserve"> </w:t>
      </w:r>
      <w:r w:rsidR="009A331B" w:rsidRPr="009A331B">
        <w:rPr>
          <w:rFonts w:cstheme="minorHAnsi"/>
          <w:lang w:val="en-US"/>
        </w:rPr>
        <w:t xml:space="preserve">in material, hue, and shape, </w:t>
      </w:r>
      <w:r w:rsidR="009A331B" w:rsidRPr="009A331B">
        <w:rPr>
          <w:rStyle w:val="CitationHTML"/>
          <w:rFonts w:cstheme="minorHAnsi"/>
          <w:lang w:val="en-US"/>
        </w:rPr>
        <w:t>Journal of Vision</w:t>
      </w:r>
      <w:r w:rsidR="009A331B" w:rsidRPr="009A331B">
        <w:rPr>
          <w:rStyle w:val="slug-pub-date"/>
          <w:rFonts w:cstheme="minorHAnsi"/>
          <w:iCs/>
          <w:lang w:val="en-US"/>
        </w:rPr>
        <w:t xml:space="preserve"> September 30, 2010 </w:t>
      </w:r>
      <w:r w:rsidR="009A331B" w:rsidRPr="009A331B">
        <w:rPr>
          <w:rStyle w:val="slug-vol"/>
          <w:rFonts w:cstheme="minorHAnsi"/>
          <w:iCs/>
          <w:lang w:val="en-US"/>
        </w:rPr>
        <w:t xml:space="preserve">vol. 10 </w:t>
      </w:r>
      <w:r w:rsidR="009A331B" w:rsidRPr="009A331B">
        <w:rPr>
          <w:rStyle w:val="slug-issue"/>
          <w:rFonts w:cstheme="minorHAnsi"/>
          <w:iCs/>
          <w:lang w:val="en-US"/>
        </w:rPr>
        <w:t xml:space="preserve">no. 9 </w:t>
      </w:r>
      <w:r w:rsidR="009A331B" w:rsidRPr="009A331B">
        <w:rPr>
          <w:rStyle w:val="slug-elocation"/>
          <w:rFonts w:cstheme="minorHAnsi"/>
          <w:iCs/>
          <w:lang w:val="en-US"/>
        </w:rPr>
        <w:t>article 10</w:t>
      </w:r>
    </w:p>
    <w:p w14:paraId="3E756C29" w14:textId="77777777" w:rsidR="009A331B" w:rsidRPr="009A331B" w:rsidRDefault="009A331B" w:rsidP="009A331B">
      <w:pPr>
        <w:numPr>
          <w:ilvl w:val="0"/>
          <w:numId w:val="13"/>
        </w:numPr>
        <w:autoSpaceDE w:val="0"/>
        <w:autoSpaceDN w:val="0"/>
        <w:adjustRightInd w:val="0"/>
        <w:spacing w:before="60" w:after="0" w:line="240" w:lineRule="auto"/>
        <w:jc w:val="both"/>
        <w:rPr>
          <w:rFonts w:cstheme="minorHAnsi"/>
          <w:color w:val="131413"/>
          <w:lang w:val="en-US"/>
        </w:rPr>
      </w:pPr>
      <w:r w:rsidRPr="009A331B">
        <w:rPr>
          <w:rFonts w:cstheme="minorHAnsi"/>
          <w:lang w:val="en-US"/>
        </w:rPr>
        <w:t xml:space="preserve">Maria </w:t>
      </w:r>
      <w:proofErr w:type="spellStart"/>
      <w:r w:rsidRPr="009A331B">
        <w:rPr>
          <w:rFonts w:cstheme="minorHAnsi"/>
          <w:lang w:val="en-US"/>
        </w:rPr>
        <w:t>Olkkonen</w:t>
      </w:r>
      <w:proofErr w:type="spellEnd"/>
      <w:r w:rsidRPr="009A331B">
        <w:rPr>
          <w:rFonts w:cstheme="minorHAnsi"/>
          <w:lang w:val="en-US"/>
        </w:rPr>
        <w:t xml:space="preserve">, Thorsten Hansen, </w:t>
      </w:r>
      <w:proofErr w:type="gramStart"/>
      <w:r w:rsidRPr="009A331B">
        <w:rPr>
          <w:rFonts w:cstheme="minorHAnsi"/>
          <w:lang w:val="en-US"/>
        </w:rPr>
        <w:t>Karl</w:t>
      </w:r>
      <w:proofErr w:type="gramEnd"/>
      <w:r w:rsidRPr="009A331B">
        <w:rPr>
          <w:rFonts w:cstheme="minorHAnsi"/>
          <w:lang w:val="en-US"/>
        </w:rPr>
        <w:t xml:space="preserve"> R. </w:t>
      </w:r>
      <w:proofErr w:type="spellStart"/>
      <w:r w:rsidRPr="009A331B">
        <w:rPr>
          <w:rFonts w:cstheme="minorHAnsi"/>
          <w:lang w:val="en-US"/>
        </w:rPr>
        <w:t>Gegenfurtner</w:t>
      </w:r>
      <w:proofErr w:type="spellEnd"/>
      <w:r w:rsidRPr="009A331B">
        <w:rPr>
          <w:rFonts w:cstheme="minorHAnsi"/>
          <w:lang w:val="en-US"/>
        </w:rPr>
        <w:t>, Color appearance of familiar objects: Effects of object shape, texture, and illumination changes, Journal of Vision, (2008) 8(5):13, 1–16.</w:t>
      </w:r>
    </w:p>
    <w:p w14:paraId="39C33830" w14:textId="77777777" w:rsidR="009A331B" w:rsidRPr="009A331B" w:rsidRDefault="009A331B" w:rsidP="009A331B">
      <w:pPr>
        <w:numPr>
          <w:ilvl w:val="0"/>
          <w:numId w:val="13"/>
        </w:numPr>
        <w:autoSpaceDE w:val="0"/>
        <w:autoSpaceDN w:val="0"/>
        <w:adjustRightInd w:val="0"/>
        <w:spacing w:before="60" w:after="0" w:line="240" w:lineRule="auto"/>
        <w:jc w:val="both"/>
        <w:rPr>
          <w:rFonts w:cstheme="minorHAnsi"/>
          <w:color w:val="131413"/>
          <w:lang w:val="en-US"/>
        </w:rPr>
      </w:pPr>
      <w:r w:rsidRPr="009A331B">
        <w:rPr>
          <w:rFonts w:eastAsia="SimSun" w:cstheme="minorHAnsi"/>
          <w:lang w:val="en-US" w:eastAsia="zh-CN"/>
        </w:rPr>
        <w:t xml:space="preserve">Elena González, Francesco </w:t>
      </w:r>
      <w:proofErr w:type="spellStart"/>
      <w:r w:rsidRPr="009A331B">
        <w:rPr>
          <w:rFonts w:eastAsia="SimSun" w:cstheme="minorHAnsi"/>
          <w:lang w:val="en-US" w:eastAsia="zh-CN"/>
        </w:rPr>
        <w:t>Bianconi</w:t>
      </w:r>
      <w:proofErr w:type="spellEnd"/>
      <w:r w:rsidRPr="009A331B">
        <w:rPr>
          <w:rFonts w:eastAsia="SimSun" w:cstheme="minorHAnsi"/>
          <w:lang w:val="en-US" w:eastAsia="zh-CN"/>
        </w:rPr>
        <w:t xml:space="preserve">, Marcos X. </w:t>
      </w:r>
      <w:proofErr w:type="spellStart"/>
      <w:r w:rsidRPr="009A331B">
        <w:rPr>
          <w:rFonts w:eastAsia="SimSun" w:cstheme="minorHAnsi"/>
          <w:lang w:val="en-US" w:eastAsia="zh-CN"/>
        </w:rPr>
        <w:t>Álvarez</w:t>
      </w:r>
      <w:proofErr w:type="spellEnd"/>
      <w:r w:rsidRPr="009A331B">
        <w:rPr>
          <w:rFonts w:eastAsia="SimSun" w:cstheme="minorHAnsi"/>
          <w:lang w:val="en-US" w:eastAsia="zh-CN"/>
        </w:rPr>
        <w:t xml:space="preserve">, and Stefano A. </w:t>
      </w:r>
      <w:proofErr w:type="spellStart"/>
      <w:r w:rsidRPr="009A331B">
        <w:rPr>
          <w:rFonts w:eastAsia="SimSun" w:cstheme="minorHAnsi"/>
          <w:lang w:val="en-US" w:eastAsia="zh-CN"/>
        </w:rPr>
        <w:t>Saetta</w:t>
      </w:r>
      <w:proofErr w:type="spellEnd"/>
      <w:r w:rsidRPr="009A331B">
        <w:rPr>
          <w:rFonts w:eastAsia="SimSun" w:cstheme="minorHAnsi"/>
          <w:lang w:val="en-US" w:eastAsia="zh-CN"/>
        </w:rPr>
        <w:t xml:space="preserve">, </w:t>
      </w:r>
      <w:r w:rsidRPr="009A331B">
        <w:rPr>
          <w:rFonts w:eastAsia="SimSun" w:cstheme="minorHAnsi"/>
          <w:lang w:val="en-GB" w:eastAsia="zh-CN"/>
        </w:rPr>
        <w:t>Automatic Characterization of the Visual Appearance of</w:t>
      </w:r>
      <w:r w:rsidRPr="009A331B">
        <w:rPr>
          <w:rFonts w:cstheme="minorHAnsi"/>
          <w:color w:val="131413"/>
          <w:lang w:val="en-US"/>
        </w:rPr>
        <w:t xml:space="preserve"> </w:t>
      </w:r>
      <w:r w:rsidRPr="009A331B">
        <w:rPr>
          <w:rFonts w:eastAsia="SimSun" w:cstheme="minorHAnsi"/>
          <w:lang w:val="en-GB" w:eastAsia="zh-CN"/>
        </w:rPr>
        <w:t>Industrial Materials through Colour and Texture Analysis: An Overview of Methods and Applications, Advances in Optical Technologies</w:t>
      </w:r>
      <w:r w:rsidRPr="009A331B">
        <w:rPr>
          <w:rFonts w:cstheme="minorHAnsi"/>
          <w:color w:val="131413"/>
          <w:lang w:val="en-US"/>
        </w:rPr>
        <w:t xml:space="preserve">, </w:t>
      </w:r>
      <w:r w:rsidRPr="009A331B">
        <w:rPr>
          <w:rFonts w:eastAsia="SimSun" w:cstheme="minorHAnsi"/>
          <w:lang w:val="en-GB" w:eastAsia="zh-CN"/>
        </w:rPr>
        <w:t>Volume 2013, Article ID 503541, 11 pages</w:t>
      </w:r>
      <w:r w:rsidRPr="009A331B">
        <w:rPr>
          <w:rFonts w:cstheme="minorHAnsi"/>
          <w:color w:val="131413"/>
          <w:lang w:val="en-US"/>
        </w:rPr>
        <w:t xml:space="preserve">, </w:t>
      </w:r>
      <w:r w:rsidRPr="009A331B">
        <w:rPr>
          <w:rFonts w:eastAsia="SimSun" w:cstheme="minorHAnsi"/>
          <w:lang w:val="en-GB" w:eastAsia="zh-CN"/>
        </w:rPr>
        <w:t>http://dx.doi.org/10.1155/2013/503541.</w:t>
      </w:r>
    </w:p>
    <w:p w14:paraId="114F545E" w14:textId="77777777" w:rsidR="009A331B" w:rsidRPr="009A331B" w:rsidRDefault="009A331B" w:rsidP="009A331B">
      <w:pPr>
        <w:numPr>
          <w:ilvl w:val="0"/>
          <w:numId w:val="13"/>
        </w:numPr>
        <w:autoSpaceDE w:val="0"/>
        <w:autoSpaceDN w:val="0"/>
        <w:adjustRightInd w:val="0"/>
        <w:spacing w:before="60" w:after="0" w:line="240" w:lineRule="auto"/>
        <w:jc w:val="both"/>
        <w:rPr>
          <w:rFonts w:cstheme="minorHAnsi"/>
          <w:color w:val="131413"/>
          <w:lang w:val="en-US"/>
        </w:rPr>
      </w:pPr>
      <w:proofErr w:type="spellStart"/>
      <w:r w:rsidRPr="009A331B">
        <w:rPr>
          <w:rFonts w:cstheme="minorHAnsi"/>
          <w:lang w:val="en-US"/>
        </w:rPr>
        <w:t>McCamy</w:t>
      </w:r>
      <w:proofErr w:type="spellEnd"/>
      <w:r w:rsidRPr="009A331B">
        <w:rPr>
          <w:rFonts w:cstheme="minorHAnsi"/>
          <w:lang w:val="en-US"/>
        </w:rPr>
        <w:t xml:space="preserve">, C. S. (1998), Observation and measurement of the appearance of metallic materials. Part II. Macro appearance. Color Res. Appl., 21, 4: 292–305. </w:t>
      </w:r>
    </w:p>
    <w:p w14:paraId="2B646634" w14:textId="77777777" w:rsidR="009A331B" w:rsidRPr="009A331B" w:rsidRDefault="009A331B" w:rsidP="009A331B">
      <w:pPr>
        <w:numPr>
          <w:ilvl w:val="0"/>
          <w:numId w:val="13"/>
        </w:numPr>
        <w:autoSpaceDE w:val="0"/>
        <w:autoSpaceDN w:val="0"/>
        <w:adjustRightInd w:val="0"/>
        <w:spacing w:before="60" w:after="0" w:line="240" w:lineRule="auto"/>
        <w:jc w:val="both"/>
        <w:rPr>
          <w:rFonts w:cstheme="minorHAnsi"/>
          <w:color w:val="131413"/>
          <w:lang w:val="en-US"/>
        </w:rPr>
      </w:pPr>
      <w:proofErr w:type="spellStart"/>
      <w:r w:rsidRPr="009A331B">
        <w:rPr>
          <w:rFonts w:cstheme="minorHAnsi"/>
          <w:lang w:val="en-US"/>
        </w:rPr>
        <w:t>McCamy</w:t>
      </w:r>
      <w:proofErr w:type="spellEnd"/>
      <w:r w:rsidRPr="009A331B">
        <w:rPr>
          <w:rFonts w:cstheme="minorHAnsi"/>
          <w:lang w:val="en-US"/>
        </w:rPr>
        <w:t xml:space="preserve">, C. S. (1998), Observation and measurement of the appearance of metallic materials. Part II. Micro appearance. Color Res. Appl., 23: 362–373. </w:t>
      </w:r>
    </w:p>
    <w:p w14:paraId="45B19A61" w14:textId="77777777" w:rsidR="009A331B" w:rsidRPr="009A331B" w:rsidRDefault="009A331B" w:rsidP="009A331B">
      <w:pPr>
        <w:pStyle w:val="authors"/>
        <w:numPr>
          <w:ilvl w:val="0"/>
          <w:numId w:val="13"/>
        </w:numPr>
        <w:rPr>
          <w:rFonts w:asciiTheme="minorHAnsi" w:hAnsiTheme="minorHAnsi" w:cstheme="minorHAnsi"/>
          <w:sz w:val="22"/>
          <w:szCs w:val="22"/>
          <w:lang w:val="en-US"/>
        </w:rPr>
      </w:pPr>
      <w:r w:rsidRPr="009A331B">
        <w:rPr>
          <w:rFonts w:asciiTheme="minorHAnsi" w:hAnsiTheme="minorHAnsi" w:cstheme="minorHAnsi"/>
          <w:sz w:val="22"/>
          <w:szCs w:val="22"/>
          <w:lang w:val="en-US"/>
        </w:rPr>
        <w:t xml:space="preserve">José M. Medina and José A. </w:t>
      </w:r>
      <w:proofErr w:type="spellStart"/>
      <w:r w:rsidRPr="009A331B">
        <w:rPr>
          <w:rFonts w:asciiTheme="minorHAnsi" w:hAnsiTheme="minorHAnsi" w:cstheme="minorHAnsi"/>
          <w:sz w:val="22"/>
          <w:szCs w:val="22"/>
          <w:lang w:val="en-US"/>
        </w:rPr>
        <w:t>Díaz</w:t>
      </w:r>
      <w:proofErr w:type="spellEnd"/>
      <w:r w:rsidRPr="009A331B">
        <w:rPr>
          <w:rFonts w:asciiTheme="minorHAnsi" w:hAnsiTheme="minorHAnsi" w:cstheme="minorHAnsi"/>
          <w:sz w:val="22"/>
          <w:szCs w:val="22"/>
          <w:lang w:val="en-US"/>
        </w:rPr>
        <w:t xml:space="preserve">, Scattering characterization of </w:t>
      </w:r>
      <w:proofErr w:type="spellStart"/>
      <w:r w:rsidRPr="009A331B">
        <w:rPr>
          <w:rFonts w:asciiTheme="minorHAnsi" w:hAnsiTheme="minorHAnsi" w:cstheme="minorHAnsi"/>
          <w:sz w:val="22"/>
          <w:szCs w:val="22"/>
          <w:lang w:val="en-US"/>
        </w:rPr>
        <w:t>nanopigments</w:t>
      </w:r>
      <w:proofErr w:type="spellEnd"/>
      <w:r w:rsidRPr="009A331B">
        <w:rPr>
          <w:rFonts w:asciiTheme="minorHAnsi" w:hAnsiTheme="minorHAnsi" w:cstheme="minorHAnsi"/>
          <w:sz w:val="22"/>
          <w:szCs w:val="22"/>
          <w:lang w:val="en-US"/>
        </w:rPr>
        <w:t xml:space="preserve"> in metallic coatings using hyperspectral optical imaging, Applied Optics, Volume 50, Issue 31, Page g47.</w:t>
      </w:r>
    </w:p>
    <w:p w14:paraId="497C4BA3" w14:textId="77777777" w:rsidR="009A331B" w:rsidRPr="009A331B" w:rsidRDefault="009A331B" w:rsidP="009A331B">
      <w:pPr>
        <w:numPr>
          <w:ilvl w:val="0"/>
          <w:numId w:val="13"/>
        </w:numPr>
        <w:spacing w:after="0" w:line="240" w:lineRule="auto"/>
        <w:jc w:val="both"/>
        <w:rPr>
          <w:rFonts w:cstheme="minorHAnsi"/>
          <w:lang w:val="en-US"/>
        </w:rPr>
      </w:pPr>
      <w:r w:rsidRPr="009A331B">
        <w:rPr>
          <w:rFonts w:cstheme="minorHAnsi"/>
          <w:lang w:val="en-US"/>
        </w:rPr>
        <w:t xml:space="preserve">F. L. S. </w:t>
      </w:r>
      <w:proofErr w:type="spellStart"/>
      <w:r w:rsidRPr="009A331B">
        <w:rPr>
          <w:rFonts w:cstheme="minorHAnsi"/>
          <w:lang w:val="en-US"/>
        </w:rPr>
        <w:t>Cuppo</w:t>
      </w:r>
      <w:proofErr w:type="spellEnd"/>
      <w:r w:rsidRPr="009A331B">
        <w:rPr>
          <w:rFonts w:cstheme="minorHAnsi"/>
          <w:lang w:val="en-US"/>
        </w:rPr>
        <w:t xml:space="preserve">, A. </w:t>
      </w:r>
      <w:proofErr w:type="spellStart"/>
      <w:r w:rsidRPr="009A331B">
        <w:rPr>
          <w:rFonts w:cstheme="minorHAnsi"/>
          <w:lang w:val="en-US"/>
        </w:rPr>
        <w:t>García</w:t>
      </w:r>
      <w:proofErr w:type="spellEnd"/>
      <w:r w:rsidRPr="009A331B">
        <w:rPr>
          <w:rFonts w:cstheme="minorHAnsi"/>
          <w:lang w:val="en-US"/>
        </w:rPr>
        <w:t>-Valenzuela and J. A. Olivares,  Influence of surface roughness on the diffuse to near-normal viewing reflectance factor of coatings and its consequences on color measurements, Color Research &amp; Application, Volume 38, Issue 3, June 2013, Pages: 177–187.</w:t>
      </w:r>
    </w:p>
    <w:p w14:paraId="406E823C" w14:textId="77777777" w:rsidR="009A331B" w:rsidRPr="009A331B" w:rsidRDefault="009A331B" w:rsidP="009A331B">
      <w:pPr>
        <w:numPr>
          <w:ilvl w:val="0"/>
          <w:numId w:val="13"/>
        </w:numPr>
        <w:spacing w:after="0" w:line="240" w:lineRule="auto"/>
        <w:jc w:val="both"/>
        <w:rPr>
          <w:rFonts w:cstheme="minorHAnsi"/>
          <w:lang w:val="en-US"/>
        </w:rPr>
      </w:pPr>
      <w:r w:rsidRPr="009A331B">
        <w:rPr>
          <w:rFonts w:cstheme="minorHAnsi"/>
          <w:lang w:val="en-US"/>
        </w:rPr>
        <w:t xml:space="preserve">Lionel </w:t>
      </w:r>
      <w:proofErr w:type="spellStart"/>
      <w:r w:rsidRPr="009A331B">
        <w:rPr>
          <w:rFonts w:cstheme="minorHAnsi"/>
          <w:lang w:val="en-US"/>
        </w:rPr>
        <w:t>Simonot</w:t>
      </w:r>
      <w:proofErr w:type="spellEnd"/>
      <w:r w:rsidRPr="009A331B">
        <w:rPr>
          <w:rFonts w:cstheme="minorHAnsi"/>
          <w:lang w:val="en-US"/>
        </w:rPr>
        <w:t xml:space="preserve"> and </w:t>
      </w:r>
      <w:proofErr w:type="spellStart"/>
      <w:r w:rsidRPr="009A331B">
        <w:rPr>
          <w:rFonts w:cstheme="minorHAnsi"/>
          <w:lang w:val="en-US"/>
        </w:rPr>
        <w:t>Mady</w:t>
      </w:r>
      <w:proofErr w:type="spellEnd"/>
      <w:r w:rsidRPr="009A331B">
        <w:rPr>
          <w:rFonts w:cstheme="minorHAnsi"/>
          <w:lang w:val="en-US"/>
        </w:rPr>
        <w:t xml:space="preserve"> Elias, Color change due to surface state modification, Color Research &amp; Application, Volume 28, Issue 1, February 2003, Pages: 45–49, </w:t>
      </w:r>
    </w:p>
    <w:p w14:paraId="6A86FF5A" w14:textId="77777777" w:rsidR="009A331B" w:rsidRPr="009A331B" w:rsidRDefault="009A331B" w:rsidP="009A331B">
      <w:pPr>
        <w:numPr>
          <w:ilvl w:val="0"/>
          <w:numId w:val="13"/>
        </w:numPr>
        <w:spacing w:after="0" w:line="240" w:lineRule="auto"/>
        <w:jc w:val="both"/>
        <w:rPr>
          <w:rFonts w:cstheme="minorHAnsi"/>
          <w:lang w:val="en-US"/>
        </w:rPr>
      </w:pPr>
      <w:proofErr w:type="spellStart"/>
      <w:r w:rsidRPr="009A331B">
        <w:rPr>
          <w:rFonts w:cstheme="minorHAnsi"/>
          <w:lang w:val="en-US"/>
        </w:rPr>
        <w:t>Sofie</w:t>
      </w:r>
      <w:proofErr w:type="spellEnd"/>
      <w:r w:rsidRPr="009A331B">
        <w:rPr>
          <w:rFonts w:cstheme="minorHAnsi"/>
          <w:lang w:val="en-US"/>
        </w:rPr>
        <w:t xml:space="preserve"> </w:t>
      </w:r>
      <w:proofErr w:type="spellStart"/>
      <w:r w:rsidRPr="009A331B">
        <w:rPr>
          <w:rFonts w:cstheme="minorHAnsi"/>
          <w:lang w:val="en-US"/>
        </w:rPr>
        <w:t>Ignell</w:t>
      </w:r>
      <w:proofErr w:type="spellEnd"/>
      <w:r w:rsidRPr="009A331B">
        <w:rPr>
          <w:rFonts w:cstheme="minorHAnsi"/>
          <w:lang w:val="en-US"/>
        </w:rPr>
        <w:t xml:space="preserve">, Ulf Kleist and Mikael </w:t>
      </w:r>
      <w:proofErr w:type="spellStart"/>
      <w:r w:rsidRPr="009A331B">
        <w:rPr>
          <w:rFonts w:cstheme="minorHAnsi"/>
          <w:lang w:val="en-US"/>
        </w:rPr>
        <w:t>Rigdahl</w:t>
      </w:r>
      <w:proofErr w:type="spellEnd"/>
      <w:r w:rsidRPr="009A331B">
        <w:rPr>
          <w:rFonts w:cstheme="minorHAnsi"/>
          <w:lang w:val="en-US"/>
        </w:rPr>
        <w:t xml:space="preserve">,  On the relations between color, gloss, and surface texture in injection-molded plastics, Color Research &amp; Application, Volume 34, Issue 4, August 2009, Pages: 291–298, </w:t>
      </w:r>
    </w:p>
    <w:p w14:paraId="57FF0B71" w14:textId="77777777" w:rsidR="009A331B" w:rsidRPr="009A331B" w:rsidRDefault="009A331B" w:rsidP="009A331B">
      <w:pPr>
        <w:numPr>
          <w:ilvl w:val="0"/>
          <w:numId w:val="13"/>
        </w:numPr>
        <w:spacing w:after="0" w:line="240" w:lineRule="auto"/>
        <w:jc w:val="both"/>
        <w:rPr>
          <w:rFonts w:cstheme="minorHAnsi"/>
          <w:lang w:val="en-US"/>
        </w:rPr>
      </w:pPr>
      <w:proofErr w:type="spellStart"/>
      <w:r w:rsidRPr="009A331B">
        <w:rPr>
          <w:rFonts w:cstheme="minorHAnsi"/>
          <w:lang w:val="en-US"/>
        </w:rPr>
        <w:t>Leloup</w:t>
      </w:r>
      <w:proofErr w:type="spellEnd"/>
      <w:r w:rsidRPr="009A331B">
        <w:rPr>
          <w:rFonts w:cstheme="minorHAnsi"/>
          <w:lang w:val="en-US"/>
        </w:rPr>
        <w:t xml:space="preserve">, F. B., </w:t>
      </w:r>
      <w:proofErr w:type="spellStart"/>
      <w:r w:rsidRPr="009A331B">
        <w:rPr>
          <w:rFonts w:cstheme="minorHAnsi"/>
          <w:lang w:val="en-US"/>
        </w:rPr>
        <w:t>Obein</w:t>
      </w:r>
      <w:proofErr w:type="spellEnd"/>
      <w:r w:rsidRPr="009A331B">
        <w:rPr>
          <w:rFonts w:cstheme="minorHAnsi"/>
          <w:lang w:val="en-US"/>
        </w:rPr>
        <w:t xml:space="preserve">, G., Pointer, M. R. and </w:t>
      </w:r>
      <w:proofErr w:type="spellStart"/>
      <w:r w:rsidRPr="009A331B">
        <w:rPr>
          <w:rFonts w:cstheme="minorHAnsi"/>
          <w:lang w:val="en-US"/>
        </w:rPr>
        <w:t>Hanselaer</w:t>
      </w:r>
      <w:proofErr w:type="spellEnd"/>
      <w:r w:rsidRPr="009A331B">
        <w:rPr>
          <w:rFonts w:cstheme="minorHAnsi"/>
          <w:lang w:val="en-US"/>
        </w:rPr>
        <w:t xml:space="preserve">, P. (2013), </w:t>
      </w:r>
      <w:proofErr w:type="gramStart"/>
      <w:r w:rsidRPr="009A331B">
        <w:rPr>
          <w:rFonts w:cstheme="minorHAnsi"/>
          <w:lang w:val="en-US"/>
        </w:rPr>
        <w:t>Toward</w:t>
      </w:r>
      <w:proofErr w:type="gramEnd"/>
      <w:r w:rsidRPr="009A331B">
        <w:rPr>
          <w:rFonts w:cstheme="minorHAnsi"/>
          <w:lang w:val="en-US"/>
        </w:rPr>
        <w:t xml:space="preserve"> the soft metrology of surface gloss: A review. </w:t>
      </w:r>
      <w:r w:rsidRPr="009A331B">
        <w:rPr>
          <w:rFonts w:cstheme="minorHAnsi"/>
        </w:rPr>
        <w:t>Color Res. Appl.. doi: 10.1002/col.21846.</w:t>
      </w:r>
    </w:p>
    <w:p w14:paraId="6E66CF88" w14:textId="77777777" w:rsidR="009A331B" w:rsidRPr="009A331B" w:rsidRDefault="009A331B" w:rsidP="009A331B">
      <w:pPr>
        <w:numPr>
          <w:ilvl w:val="0"/>
          <w:numId w:val="13"/>
        </w:numPr>
        <w:spacing w:after="0" w:line="240" w:lineRule="auto"/>
        <w:jc w:val="both"/>
        <w:rPr>
          <w:rFonts w:cstheme="minorHAnsi"/>
          <w:lang w:val="en-US"/>
        </w:rPr>
      </w:pPr>
      <w:r w:rsidRPr="009A331B">
        <w:rPr>
          <w:rFonts w:eastAsia="SimSun" w:cstheme="minorHAnsi"/>
          <w:lang w:val="en-GB" w:eastAsia="zh-CN"/>
        </w:rPr>
        <w:t>Barton L. Anderson,  Visual perception</w:t>
      </w:r>
      <w:r w:rsidRPr="009A331B">
        <w:rPr>
          <w:rFonts w:cstheme="minorHAnsi"/>
          <w:color w:val="131413"/>
          <w:lang w:val="en-US"/>
        </w:rPr>
        <w:t xml:space="preserve"> </w:t>
      </w:r>
      <w:r w:rsidRPr="009A331B">
        <w:rPr>
          <w:rFonts w:eastAsia="SimSun" w:cstheme="minorHAnsi"/>
          <w:lang w:val="en-GB" w:eastAsia="zh-CN"/>
        </w:rPr>
        <w:t>of materials and</w:t>
      </w:r>
      <w:r w:rsidRPr="009A331B">
        <w:rPr>
          <w:rFonts w:cstheme="minorHAnsi"/>
          <w:color w:val="131413"/>
          <w:lang w:val="en-US"/>
        </w:rPr>
        <w:t xml:space="preserve"> </w:t>
      </w:r>
      <w:r w:rsidRPr="009A331B">
        <w:rPr>
          <w:rFonts w:eastAsia="SimSun" w:cstheme="minorHAnsi"/>
          <w:lang w:val="en-GB" w:eastAsia="zh-CN"/>
        </w:rPr>
        <w:t>surfaces</w:t>
      </w:r>
      <w:r w:rsidRPr="009A331B">
        <w:rPr>
          <w:rFonts w:cstheme="minorHAnsi"/>
          <w:color w:val="131413"/>
          <w:lang w:val="en-US"/>
        </w:rPr>
        <w:t xml:space="preserve">, </w:t>
      </w:r>
      <w:r w:rsidRPr="009A331B">
        <w:rPr>
          <w:rFonts w:eastAsia="SimSun" w:cstheme="minorHAnsi"/>
          <w:lang w:val="en-GB" w:eastAsia="zh-CN"/>
        </w:rPr>
        <w:t xml:space="preserve">Current Biology, </w:t>
      </w:r>
      <w:r w:rsidRPr="009A331B">
        <w:rPr>
          <w:rFonts w:cstheme="minorHAnsi"/>
          <w:lang w:val="en-US"/>
        </w:rPr>
        <w:t>Volume 21, Issue 24, 20 December 2011, Pages R978–R983.</w:t>
      </w:r>
    </w:p>
    <w:p w14:paraId="79347A4E" w14:textId="77777777" w:rsidR="009A331B" w:rsidRPr="009A331B" w:rsidRDefault="009A331B" w:rsidP="009A331B">
      <w:pPr>
        <w:numPr>
          <w:ilvl w:val="0"/>
          <w:numId w:val="13"/>
        </w:numPr>
        <w:spacing w:after="0" w:line="240" w:lineRule="auto"/>
        <w:jc w:val="both"/>
        <w:rPr>
          <w:rFonts w:cstheme="minorHAnsi"/>
          <w:lang w:val="en-US"/>
        </w:rPr>
      </w:pPr>
      <w:r w:rsidRPr="009A331B">
        <w:rPr>
          <w:rFonts w:eastAsia="SimSun" w:cstheme="minorHAnsi"/>
          <w:lang w:val="en-GB" w:eastAsia="zh-CN"/>
        </w:rPr>
        <w:t xml:space="preserve">X-rite: Characterization of Automotive </w:t>
      </w:r>
      <w:proofErr w:type="spellStart"/>
      <w:r w:rsidRPr="009A331B">
        <w:rPr>
          <w:rFonts w:eastAsia="SimSun" w:cstheme="minorHAnsi"/>
          <w:lang w:val="en-GB" w:eastAsia="zh-CN"/>
        </w:rPr>
        <w:t>Color</w:t>
      </w:r>
      <w:proofErr w:type="spellEnd"/>
      <w:r w:rsidRPr="009A331B">
        <w:rPr>
          <w:rFonts w:eastAsia="SimSun" w:cstheme="minorHAnsi"/>
          <w:lang w:val="en-GB" w:eastAsia="zh-CN"/>
        </w:rPr>
        <w:t xml:space="preserve"> and Appearance utilizing an under-sampled BRDF (bi-directional reflectance differential function) and new hand held Multi-angle Spectrophotometry.</w:t>
      </w:r>
    </w:p>
    <w:p w14:paraId="6D4503BC" w14:textId="77777777" w:rsidR="009A331B" w:rsidRPr="009A331B" w:rsidRDefault="009A331B" w:rsidP="009A331B">
      <w:pPr>
        <w:numPr>
          <w:ilvl w:val="0"/>
          <w:numId w:val="13"/>
        </w:numPr>
        <w:spacing w:before="100" w:beforeAutospacing="1" w:after="100" w:afterAutospacing="1" w:line="240" w:lineRule="auto"/>
        <w:rPr>
          <w:rFonts w:cstheme="minorHAnsi"/>
          <w:lang w:val="en-US"/>
        </w:rPr>
      </w:pPr>
      <w:r w:rsidRPr="009A331B">
        <w:rPr>
          <w:rStyle w:val="name"/>
          <w:rFonts w:cstheme="minorHAnsi"/>
          <w:lang w:val="en-US"/>
        </w:rPr>
        <w:t>Laurence T. Maloney</w:t>
      </w:r>
      <w:r w:rsidRPr="009A331B">
        <w:rPr>
          <w:rFonts w:cstheme="minorHAnsi"/>
          <w:lang w:val="en-US"/>
        </w:rPr>
        <w:t xml:space="preserve"> and </w:t>
      </w:r>
      <w:r w:rsidRPr="009A331B">
        <w:rPr>
          <w:rStyle w:val="name"/>
          <w:rFonts w:cstheme="minorHAnsi"/>
          <w:lang w:val="en-US"/>
        </w:rPr>
        <w:t xml:space="preserve">David H. </w:t>
      </w:r>
      <w:proofErr w:type="spellStart"/>
      <w:r w:rsidRPr="009A331B">
        <w:rPr>
          <w:rStyle w:val="name"/>
          <w:rFonts w:cstheme="minorHAnsi"/>
          <w:lang w:val="en-US"/>
        </w:rPr>
        <w:t>Brainard</w:t>
      </w:r>
      <w:proofErr w:type="spellEnd"/>
      <w:r w:rsidRPr="009A331B">
        <w:rPr>
          <w:rStyle w:val="name"/>
          <w:rFonts w:cstheme="minorHAnsi"/>
          <w:lang w:val="en-US"/>
        </w:rPr>
        <w:t xml:space="preserve">, </w:t>
      </w:r>
      <w:r w:rsidRPr="009A331B">
        <w:rPr>
          <w:rFonts w:cstheme="minorHAnsi"/>
          <w:lang w:val="en-US"/>
        </w:rPr>
        <w:t xml:space="preserve">Color and material perception: Achievements and challenges, </w:t>
      </w:r>
      <w:r w:rsidRPr="009A331B">
        <w:rPr>
          <w:rStyle w:val="CitationHTML"/>
          <w:rFonts w:cstheme="minorHAnsi"/>
          <w:lang w:val="en-US"/>
        </w:rPr>
        <w:t>Journal of Vision</w:t>
      </w:r>
      <w:r w:rsidRPr="009A331B">
        <w:rPr>
          <w:rStyle w:val="slug-pub-date"/>
          <w:rFonts w:cstheme="minorHAnsi"/>
          <w:iCs/>
          <w:lang w:val="en-US"/>
        </w:rPr>
        <w:t xml:space="preserve"> December 23, 2010 </w:t>
      </w:r>
      <w:r w:rsidRPr="009A331B">
        <w:rPr>
          <w:rStyle w:val="slug-vol"/>
          <w:rFonts w:cstheme="minorHAnsi"/>
          <w:iCs/>
          <w:lang w:val="en-US"/>
        </w:rPr>
        <w:t xml:space="preserve">vol. 10 </w:t>
      </w:r>
      <w:r w:rsidRPr="009A331B">
        <w:rPr>
          <w:rStyle w:val="slug-issue"/>
          <w:rFonts w:cstheme="minorHAnsi"/>
          <w:iCs/>
          <w:lang w:val="en-US"/>
        </w:rPr>
        <w:t xml:space="preserve">no. 9 </w:t>
      </w:r>
      <w:r w:rsidRPr="009A331B">
        <w:rPr>
          <w:rStyle w:val="slug-elocation"/>
          <w:rFonts w:cstheme="minorHAnsi"/>
          <w:iCs/>
          <w:lang w:val="en-US"/>
        </w:rPr>
        <w:t>article 19.</w:t>
      </w:r>
    </w:p>
    <w:p w14:paraId="2F7877B9" w14:textId="77777777" w:rsidR="00681E19" w:rsidRPr="00681E19" w:rsidRDefault="00681E19" w:rsidP="00DD6230">
      <w:pPr>
        <w:pStyle w:val="Titre2"/>
        <w:spacing w:before="240" w:beforeAutospacing="0" w:after="160" w:afterAutospacing="0"/>
        <w:rPr>
          <w:sz w:val="24"/>
          <w:szCs w:val="24"/>
        </w:rPr>
      </w:pPr>
      <w:r w:rsidRPr="00681E19">
        <w:rPr>
          <w:sz w:val="24"/>
          <w:szCs w:val="24"/>
        </w:rPr>
        <w:t>Assumed Knowledge</w:t>
      </w:r>
    </w:p>
    <w:p w14:paraId="3B95C548" w14:textId="4B2C852D" w:rsidR="00681E19" w:rsidRPr="009A331B" w:rsidRDefault="009A331B" w:rsidP="00681E19">
      <w:pPr>
        <w:numPr>
          <w:ilvl w:val="0"/>
          <w:numId w:val="5"/>
        </w:numPr>
        <w:spacing w:before="120" w:after="100" w:afterAutospacing="1" w:line="240" w:lineRule="auto"/>
        <w:rPr>
          <w:rFonts w:ascii="Times New Roman" w:hAnsi="Times New Roman" w:cs="Times New Roman"/>
          <w:sz w:val="24"/>
          <w:szCs w:val="24"/>
        </w:rPr>
      </w:pPr>
      <w:r w:rsidRPr="009A331B">
        <w:rPr>
          <w:rFonts w:ascii="Times New Roman" w:hAnsi="Times New Roman" w:cs="Times New Roman"/>
          <w:sz w:val="24"/>
          <w:szCs w:val="24"/>
        </w:rPr>
        <w:t xml:space="preserve">Knowledge of </w:t>
      </w:r>
      <w:r>
        <w:rPr>
          <w:rFonts w:ascii="Times New Roman" w:hAnsi="Times New Roman" w:cs="Times New Roman"/>
          <w:sz w:val="24"/>
          <w:szCs w:val="24"/>
        </w:rPr>
        <w:t xml:space="preserve">Optical Geometry, Radiometry and </w:t>
      </w:r>
      <w:r w:rsidRPr="009A331B">
        <w:rPr>
          <w:rFonts w:ascii="Times New Roman" w:hAnsi="Times New Roman" w:cs="Times New Roman"/>
          <w:sz w:val="24"/>
          <w:szCs w:val="24"/>
        </w:rPr>
        <w:t>Color Science fundamentals</w:t>
      </w:r>
      <w:r w:rsidR="00681E19" w:rsidRPr="009A331B">
        <w:rPr>
          <w:rFonts w:ascii="Times New Roman" w:hAnsi="Times New Roman" w:cs="Times New Roman"/>
          <w:sz w:val="24"/>
          <w:szCs w:val="24"/>
        </w:rPr>
        <w:t xml:space="preserve">. </w:t>
      </w:r>
    </w:p>
    <w:p w14:paraId="7BBE2329" w14:textId="5BCC5B31" w:rsidR="00681E19" w:rsidRPr="009A331B" w:rsidRDefault="009A331B" w:rsidP="00681E19">
      <w:pPr>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Knowledge of</w:t>
      </w:r>
      <w:r w:rsidR="00681E19" w:rsidRPr="009A331B">
        <w:rPr>
          <w:rFonts w:ascii="Times New Roman" w:hAnsi="Times New Roman" w:cs="Times New Roman"/>
          <w:sz w:val="24"/>
          <w:szCs w:val="24"/>
        </w:rPr>
        <w:t xml:space="preserve"> </w:t>
      </w:r>
      <w:r w:rsidRPr="009A331B">
        <w:rPr>
          <w:rFonts w:ascii="Times New Roman" w:hAnsi="Times New Roman" w:cs="Times New Roman"/>
          <w:sz w:val="24"/>
          <w:szCs w:val="24"/>
        </w:rPr>
        <w:t>Matlab</w:t>
      </w:r>
      <w:r w:rsidR="00681E19" w:rsidRPr="009A331B">
        <w:rPr>
          <w:rFonts w:ascii="Times New Roman" w:hAnsi="Times New Roman" w:cs="Times New Roman"/>
          <w:sz w:val="24"/>
          <w:szCs w:val="24"/>
        </w:rPr>
        <w:t xml:space="preserve">. </w:t>
      </w:r>
    </w:p>
    <w:p w14:paraId="269EB99E" w14:textId="52984B8E" w:rsidR="00681E19" w:rsidRPr="009A331B" w:rsidRDefault="00681E19" w:rsidP="00681E19">
      <w:pPr>
        <w:numPr>
          <w:ilvl w:val="0"/>
          <w:numId w:val="5"/>
        </w:numPr>
        <w:spacing w:before="100" w:beforeAutospacing="1" w:after="100" w:afterAutospacing="1" w:line="240" w:lineRule="auto"/>
        <w:rPr>
          <w:rFonts w:ascii="Times New Roman" w:hAnsi="Times New Roman" w:cs="Times New Roman"/>
          <w:sz w:val="24"/>
          <w:szCs w:val="24"/>
        </w:rPr>
      </w:pPr>
      <w:r w:rsidRPr="009A331B">
        <w:rPr>
          <w:rFonts w:ascii="Times New Roman" w:hAnsi="Times New Roman" w:cs="Times New Roman"/>
          <w:sz w:val="24"/>
          <w:szCs w:val="24"/>
        </w:rPr>
        <w:t xml:space="preserve">Previous knowledge of digital image processing will be helpful, but is not essential.  </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77777777" w:rsidR="00681E19" w:rsidRPr="009A331B" w:rsidRDefault="00A9785E" w:rsidP="00681E19">
      <w:pPr>
        <w:pStyle w:val="Paragraphedeliste"/>
        <w:numPr>
          <w:ilvl w:val="0"/>
          <w:numId w:val="6"/>
        </w:numPr>
        <w:spacing w:before="120"/>
        <w:rPr>
          <w:rFonts w:ascii="Times New Roman" w:hAnsi="Times New Roman" w:cs="Times New Roman"/>
          <w:b/>
          <w:sz w:val="24"/>
          <w:szCs w:val="24"/>
          <w:lang w:val="en-GB"/>
        </w:rPr>
      </w:pPr>
      <w:r w:rsidRPr="009A331B">
        <w:rPr>
          <w:rFonts w:ascii="Times New Roman" w:hAnsi="Times New Roman" w:cs="Times New Roman"/>
          <w:sz w:val="24"/>
          <w:szCs w:val="24"/>
          <w:lang w:val="en-GB"/>
        </w:rPr>
        <w:t xml:space="preserve">Written exam </w:t>
      </w:r>
      <w:r w:rsidR="00681E19" w:rsidRPr="009A331B">
        <w:rPr>
          <w:rFonts w:ascii="Times New Roman" w:hAnsi="Times New Roman" w:cs="Times New Roman"/>
          <w:sz w:val="24"/>
          <w:szCs w:val="24"/>
          <w:lang w:val="en-GB"/>
        </w:rPr>
        <w:t>40%</w:t>
      </w:r>
    </w:p>
    <w:p w14:paraId="4B00487F" w14:textId="7F34C885" w:rsidR="00681E19" w:rsidRPr="009A331B" w:rsidRDefault="00681E19" w:rsidP="00681E19">
      <w:pPr>
        <w:pStyle w:val="Paragraphedeliste"/>
        <w:numPr>
          <w:ilvl w:val="0"/>
          <w:numId w:val="6"/>
        </w:numPr>
        <w:spacing w:before="120"/>
        <w:rPr>
          <w:rFonts w:ascii="Times New Roman" w:hAnsi="Times New Roman" w:cs="Times New Roman"/>
          <w:b/>
          <w:sz w:val="24"/>
          <w:szCs w:val="24"/>
          <w:lang w:val="en-GB"/>
        </w:rPr>
      </w:pPr>
      <w:r w:rsidRPr="009A331B">
        <w:rPr>
          <w:rFonts w:ascii="Times New Roman" w:hAnsi="Times New Roman" w:cs="Times New Roman"/>
          <w:sz w:val="24"/>
          <w:szCs w:val="24"/>
          <w:lang w:val="en-GB"/>
        </w:rPr>
        <w:t>W</w:t>
      </w:r>
      <w:r w:rsidR="001637F2" w:rsidRPr="009A331B">
        <w:rPr>
          <w:rFonts w:ascii="Times New Roman" w:hAnsi="Times New Roman" w:cs="Times New Roman"/>
          <w:sz w:val="24"/>
          <w:szCs w:val="24"/>
          <w:lang w:val="en-GB"/>
        </w:rPr>
        <w:t>ritten assignments /</w:t>
      </w:r>
      <w:r w:rsidRPr="009A331B">
        <w:rPr>
          <w:rFonts w:ascii="Times New Roman" w:hAnsi="Times New Roman" w:cs="Times New Roman"/>
          <w:sz w:val="24"/>
          <w:szCs w:val="24"/>
          <w:lang w:val="en-GB"/>
        </w:rPr>
        <w:t xml:space="preserve"> Labs 30%</w:t>
      </w:r>
    </w:p>
    <w:p w14:paraId="17E3CE44" w14:textId="36522BFD" w:rsidR="00A9785E" w:rsidRPr="009A331B" w:rsidRDefault="00681E19" w:rsidP="00681E19">
      <w:pPr>
        <w:pStyle w:val="Paragraphedeliste"/>
        <w:numPr>
          <w:ilvl w:val="0"/>
          <w:numId w:val="6"/>
        </w:numPr>
        <w:spacing w:before="120"/>
        <w:rPr>
          <w:rFonts w:ascii="Times New Roman" w:hAnsi="Times New Roman" w:cs="Times New Roman"/>
          <w:b/>
          <w:sz w:val="24"/>
          <w:szCs w:val="24"/>
          <w:lang w:val="en-GB"/>
        </w:rPr>
      </w:pPr>
      <w:r w:rsidRPr="009A331B">
        <w:rPr>
          <w:rFonts w:ascii="Times New Roman" w:hAnsi="Times New Roman" w:cs="Times New Roman"/>
          <w:sz w:val="24"/>
          <w:szCs w:val="24"/>
          <w:lang w:val="en-GB"/>
        </w:rPr>
        <w:t>P</w:t>
      </w:r>
      <w:r w:rsidR="001637F2" w:rsidRPr="009A331B">
        <w:rPr>
          <w:rFonts w:ascii="Times New Roman" w:hAnsi="Times New Roman" w:cs="Times New Roman"/>
          <w:sz w:val="24"/>
          <w:szCs w:val="24"/>
          <w:lang w:val="en-GB"/>
        </w:rPr>
        <w:t>roject work</w:t>
      </w:r>
      <w:r w:rsidR="0008207D" w:rsidRPr="009A331B">
        <w:rPr>
          <w:rFonts w:ascii="Times New Roman" w:hAnsi="Times New Roman" w:cs="Times New Roman"/>
          <w:sz w:val="24"/>
          <w:szCs w:val="24"/>
          <w:lang w:val="en-GB"/>
        </w:rPr>
        <w:t xml:space="preserve"> 2</w:t>
      </w:r>
      <w:r w:rsidRPr="009A331B">
        <w:rPr>
          <w:rFonts w:ascii="Times New Roman" w:hAnsi="Times New Roman" w:cs="Times New Roman"/>
          <w:sz w:val="24"/>
          <w:szCs w:val="24"/>
          <w:lang w:val="en-GB"/>
        </w:rPr>
        <w:t>0%</w:t>
      </w:r>
    </w:p>
    <w:p w14:paraId="02058B64" w14:textId="73F3BD95" w:rsidR="0008207D" w:rsidRPr="009A331B" w:rsidRDefault="0008207D" w:rsidP="00681E19">
      <w:pPr>
        <w:pStyle w:val="Paragraphedeliste"/>
        <w:numPr>
          <w:ilvl w:val="0"/>
          <w:numId w:val="6"/>
        </w:numPr>
        <w:spacing w:before="120"/>
        <w:rPr>
          <w:rFonts w:ascii="Times New Roman" w:hAnsi="Times New Roman" w:cs="Times New Roman"/>
          <w:b/>
          <w:sz w:val="24"/>
          <w:szCs w:val="24"/>
          <w:lang w:val="en-GB"/>
        </w:rPr>
      </w:pPr>
      <w:r w:rsidRPr="009A331B">
        <w:rPr>
          <w:rFonts w:ascii="Times New Roman" w:hAnsi="Times New Roman" w:cs="Times New Roman"/>
          <w:sz w:val="24"/>
          <w:szCs w:val="24"/>
          <w:lang w:val="en-GB"/>
        </w:rPr>
        <w:t>Seminar presentations 10%</w:t>
      </w:r>
    </w:p>
    <w:p w14:paraId="5600694D" w14:textId="0C8EB237" w:rsidR="00F91DDF" w:rsidRPr="002750F4" w:rsidRDefault="0028349C" w:rsidP="002750F4">
      <w:pPr>
        <w:rPr>
          <w:lang w:val="en-GB"/>
        </w:rPr>
      </w:pPr>
    </w:p>
    <w:sectPr w:rsidR="00F91DDF" w:rsidRPr="002750F4">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ACE13" w14:textId="77777777" w:rsidR="0028349C" w:rsidRDefault="0028349C" w:rsidP="00F232AE">
      <w:pPr>
        <w:spacing w:after="0" w:line="240" w:lineRule="auto"/>
      </w:pPr>
      <w:r>
        <w:separator/>
      </w:r>
    </w:p>
  </w:endnote>
  <w:endnote w:type="continuationSeparator" w:id="0">
    <w:p w14:paraId="090166F2" w14:textId="77777777" w:rsidR="0028349C" w:rsidRDefault="0028349C"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EB6C" w14:textId="77777777" w:rsidR="009A5E85" w:rsidRDefault="009A5E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588B" w14:textId="77777777" w:rsidR="009A5E85" w:rsidRDefault="009A5E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6BE16" w14:textId="77777777" w:rsidR="009A5E85" w:rsidRDefault="009A5E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948B0" w14:textId="77777777" w:rsidR="0028349C" w:rsidRDefault="0028349C" w:rsidP="00F232AE">
      <w:pPr>
        <w:spacing w:after="0" w:line="240" w:lineRule="auto"/>
      </w:pPr>
      <w:r>
        <w:separator/>
      </w:r>
    </w:p>
  </w:footnote>
  <w:footnote w:type="continuationSeparator" w:id="0">
    <w:p w14:paraId="28C93D1A" w14:textId="77777777" w:rsidR="0028349C" w:rsidRDefault="0028349C"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73E5" w14:textId="77777777" w:rsidR="009A5E85" w:rsidRDefault="009A5E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C41D4" w14:textId="7F7D771D" w:rsidR="00F232AE" w:rsidRDefault="00F232AE">
    <w:pPr>
      <w:pStyle w:val="En-tte"/>
    </w:pPr>
    <w:r>
      <w:t xml:space="preserve">Erasmus Mundus Joint Master Degree Photonics for Security Reliability and Safety </w:t>
    </w:r>
    <w:r>
      <w:tab/>
      <w:t xml:space="preserve">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9E46" w14:textId="77777777" w:rsidR="009A5E85" w:rsidRDefault="009A5E8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F08"/>
    <w:multiLevelType w:val="hybridMultilevel"/>
    <w:tmpl w:val="3C2CBF54"/>
    <w:lvl w:ilvl="0" w:tplc="1E48F120">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AA6F52"/>
    <w:multiLevelType w:val="hybridMultilevel"/>
    <w:tmpl w:val="66484770"/>
    <w:lvl w:ilvl="0" w:tplc="9DE27ABE">
      <w:start w:val="1"/>
      <w:numFmt w:val="bullet"/>
      <w:lvlText w:val="-"/>
      <w:lvlJc w:val="left"/>
      <w:pPr>
        <w:tabs>
          <w:tab w:val="num" w:pos="360"/>
        </w:tabs>
        <w:ind w:left="360" w:hanging="360"/>
      </w:pPr>
      <w:rPr>
        <w:rFonts w:ascii="Arial" w:eastAsia="Times New Roman" w:hAnsi="Arial" w:cs="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2C5742"/>
    <w:multiLevelType w:val="hybridMultilevel"/>
    <w:tmpl w:val="6E6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
  </w:num>
  <w:num w:numId="4">
    <w:abstractNumId w:val="11"/>
  </w:num>
  <w:num w:numId="5">
    <w:abstractNumId w:val="2"/>
  </w:num>
  <w:num w:numId="6">
    <w:abstractNumId w:val="4"/>
  </w:num>
  <w:num w:numId="7">
    <w:abstractNumId w:val="9"/>
  </w:num>
  <w:num w:numId="8">
    <w:abstractNumId w:val="3"/>
  </w:num>
  <w:num w:numId="9">
    <w:abstractNumId w:val="12"/>
  </w:num>
  <w:num w:numId="10">
    <w:abstractNumId w:val="5"/>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F4"/>
    <w:rsid w:val="000129DB"/>
    <w:rsid w:val="0008207D"/>
    <w:rsid w:val="000C08AA"/>
    <w:rsid w:val="00115394"/>
    <w:rsid w:val="001224A8"/>
    <w:rsid w:val="001637F2"/>
    <w:rsid w:val="00187D99"/>
    <w:rsid w:val="001A327E"/>
    <w:rsid w:val="001A4CCE"/>
    <w:rsid w:val="0023787E"/>
    <w:rsid w:val="002712AA"/>
    <w:rsid w:val="002750F4"/>
    <w:rsid w:val="0028349C"/>
    <w:rsid w:val="0028498B"/>
    <w:rsid w:val="00291599"/>
    <w:rsid w:val="002A0147"/>
    <w:rsid w:val="002A1ECD"/>
    <w:rsid w:val="003064A8"/>
    <w:rsid w:val="00334FD7"/>
    <w:rsid w:val="003357C8"/>
    <w:rsid w:val="0034538C"/>
    <w:rsid w:val="003B0E9D"/>
    <w:rsid w:val="004177F7"/>
    <w:rsid w:val="004337F9"/>
    <w:rsid w:val="004C7C2E"/>
    <w:rsid w:val="00543D75"/>
    <w:rsid w:val="00590C28"/>
    <w:rsid w:val="005C0C44"/>
    <w:rsid w:val="005D006C"/>
    <w:rsid w:val="006312AC"/>
    <w:rsid w:val="006409E0"/>
    <w:rsid w:val="00681E19"/>
    <w:rsid w:val="00724C3B"/>
    <w:rsid w:val="00735BC3"/>
    <w:rsid w:val="00761624"/>
    <w:rsid w:val="007F39D0"/>
    <w:rsid w:val="008362B2"/>
    <w:rsid w:val="00852559"/>
    <w:rsid w:val="008579A7"/>
    <w:rsid w:val="0087770C"/>
    <w:rsid w:val="00886394"/>
    <w:rsid w:val="0095428F"/>
    <w:rsid w:val="0097206D"/>
    <w:rsid w:val="00974E09"/>
    <w:rsid w:val="009A331B"/>
    <w:rsid w:val="009A5E85"/>
    <w:rsid w:val="009F59CE"/>
    <w:rsid w:val="00A9785E"/>
    <w:rsid w:val="00AD1317"/>
    <w:rsid w:val="00AD1598"/>
    <w:rsid w:val="00B71FC4"/>
    <w:rsid w:val="00B80393"/>
    <w:rsid w:val="00BA2933"/>
    <w:rsid w:val="00BC348A"/>
    <w:rsid w:val="00C4344B"/>
    <w:rsid w:val="00C6751D"/>
    <w:rsid w:val="00CA7DB5"/>
    <w:rsid w:val="00CD4DFC"/>
    <w:rsid w:val="00CF65CF"/>
    <w:rsid w:val="00D773E3"/>
    <w:rsid w:val="00DC08A3"/>
    <w:rsid w:val="00DC08AC"/>
    <w:rsid w:val="00DD6230"/>
    <w:rsid w:val="00EA2928"/>
    <w:rsid w:val="00EC35D5"/>
    <w:rsid w:val="00F232AE"/>
    <w:rsid w:val="00F41C1B"/>
    <w:rsid w:val="00FD2BF1"/>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chartTrackingRefBased/>
  <w15:docId w15:val="{635964B6-C909-4832-9546-25F9E2B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 w:type="character" w:customStyle="1" w:styleId="A0">
    <w:name w:val="A0"/>
    <w:rsid w:val="009A331B"/>
    <w:rPr>
      <w:rFonts w:cs="Frutiger 47LightCn"/>
      <w:b/>
      <w:bCs/>
      <w:color w:val="211D1E"/>
      <w:sz w:val="38"/>
      <w:szCs w:val="38"/>
    </w:rPr>
  </w:style>
  <w:style w:type="paragraph" w:styleId="PrformatHTML">
    <w:name w:val="HTML Preformatted"/>
    <w:basedOn w:val="Normal"/>
    <w:link w:val="PrformatHTMLCar"/>
    <w:uiPriority w:val="99"/>
    <w:semiHidden/>
    <w:unhideWhenUsed/>
    <w:rsid w:val="009A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zh-TW"/>
    </w:rPr>
  </w:style>
  <w:style w:type="character" w:customStyle="1" w:styleId="PrformatHTMLCar">
    <w:name w:val="Préformaté HTML Car"/>
    <w:basedOn w:val="Policepardfaut"/>
    <w:link w:val="PrformatHTML"/>
    <w:uiPriority w:val="99"/>
    <w:semiHidden/>
    <w:rsid w:val="009A331B"/>
    <w:rPr>
      <w:rFonts w:ascii="Courier New" w:eastAsia="Times New Roman" w:hAnsi="Courier New" w:cs="Courier New"/>
      <w:sz w:val="20"/>
      <w:szCs w:val="20"/>
      <w:lang w:val="fr-FR" w:eastAsia="zh-TW"/>
    </w:rPr>
  </w:style>
  <w:style w:type="character" w:customStyle="1" w:styleId="slug-pub-date">
    <w:name w:val="slug-pub-date"/>
    <w:rsid w:val="009A331B"/>
  </w:style>
  <w:style w:type="character" w:customStyle="1" w:styleId="slug-vol">
    <w:name w:val="slug-vol"/>
    <w:rsid w:val="009A331B"/>
  </w:style>
  <w:style w:type="character" w:customStyle="1" w:styleId="slug-issue">
    <w:name w:val="slug-issue"/>
    <w:rsid w:val="009A331B"/>
  </w:style>
  <w:style w:type="character" w:customStyle="1" w:styleId="slug-pages">
    <w:name w:val="slug-pages"/>
    <w:rsid w:val="009A331B"/>
  </w:style>
  <w:style w:type="character" w:styleId="CitationHTML">
    <w:name w:val="HTML Cite"/>
    <w:uiPriority w:val="99"/>
    <w:semiHidden/>
    <w:unhideWhenUsed/>
    <w:rsid w:val="009A331B"/>
    <w:rPr>
      <w:i/>
      <w:iCs/>
    </w:rPr>
  </w:style>
  <w:style w:type="character" w:customStyle="1" w:styleId="slug-elocation">
    <w:name w:val="slug-elocation"/>
    <w:rsid w:val="009A331B"/>
  </w:style>
  <w:style w:type="paragraph" w:customStyle="1" w:styleId="authors">
    <w:name w:val="authors"/>
    <w:basedOn w:val="Normal"/>
    <w:rsid w:val="009A33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ame">
    <w:name w:val="name"/>
    <w:rsid w:val="009A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urnalofvision.org/search?author1=Martin+Giesel&amp;sortspec=date&amp;submit=Subm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journalofvision.org/search?author1=Martin+Giesel&amp;sortspec=date&amp;submit=Subm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B48395-21BE-4A9C-988E-A4B19B2C2FEC}"/>
</file>

<file path=customXml/itemProps3.xml><?xml version="1.0" encoding="utf-8"?>
<ds:datastoreItem xmlns:ds="http://schemas.openxmlformats.org/officeDocument/2006/customXml" ds:itemID="{A94725FB-7CC2-4258-826C-C455D29EE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1032</Words>
  <Characters>5679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cp:keywords/>
  <dc:description/>
  <cp:lastModifiedBy>Nathalie Destouches</cp:lastModifiedBy>
  <cp:revision>5</cp:revision>
  <dcterms:created xsi:type="dcterms:W3CDTF">2019-12-09T11:09:00Z</dcterms:created>
  <dcterms:modified xsi:type="dcterms:W3CDTF">2023-06-06T17:57:00Z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