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627B" w14:textId="5392FE5E" w:rsidR="00DD6230" w:rsidRPr="00DD6230" w:rsidRDefault="00DB761D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Advanced </w:t>
      </w:r>
      <w:r w:rsidR="00D87184">
        <w:rPr>
          <w:rFonts w:ascii="Times New Roman" w:hAnsi="Times New Roman" w:cs="Times New Roman"/>
          <w:b/>
          <w:sz w:val="28"/>
          <w:szCs w:val="24"/>
        </w:rPr>
        <w:t>Photonics</w:t>
      </w:r>
    </w:p>
    <w:p w14:paraId="59E5FEA9" w14:textId="78A0EA22" w:rsidR="00DC08AC" w:rsidRPr="00543D75" w:rsidRDefault="00DB761D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proofErr w:type="gramEnd"/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F59CE" w:rsidRPr="00543D75">
        <w:rPr>
          <w:rFonts w:ascii="Times New Roman" w:hAnsi="Times New Roman" w:cs="Times New Roman"/>
          <w:b/>
          <w:sz w:val="24"/>
          <w:szCs w:val="24"/>
          <w:lang w:val="en-GB"/>
        </w:rPr>
        <w:t>UJM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D87184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4CF9A5A2" w14:textId="48B7F38C" w:rsidR="00DB761D" w:rsidRDefault="00DB761D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 1: Non-Linear Optics</w:t>
      </w:r>
    </w:p>
    <w:p w14:paraId="36F50692" w14:textId="39F2CF41" w:rsidR="00DB761D" w:rsidRPr="00671128" w:rsidRDefault="00DB761D" w:rsidP="00DB76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7112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Course </w:t>
      </w:r>
      <w:proofErr w:type="spellStart"/>
      <w:r w:rsidRPr="0067112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instructor</w:t>
      </w:r>
      <w:proofErr w:type="spellEnd"/>
      <w:r w:rsidRPr="0067112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: Dr. </w:t>
      </w:r>
      <w:r w:rsidR="00671128" w:rsidRPr="0067112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Vincenzo De Michele</w:t>
      </w:r>
      <w:r w:rsidRPr="0067112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, </w:t>
      </w:r>
    </w:p>
    <w:p w14:paraId="7109E940" w14:textId="34D63183" w:rsidR="00DB761D" w:rsidRDefault="00DB761D" w:rsidP="00DB76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18365159" w14:textId="23C4CD5F" w:rsidR="00DB761D" w:rsidRDefault="00DB761D" w:rsidP="00DB76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ECTS</w:t>
      </w:r>
    </w:p>
    <w:p w14:paraId="244630C4" w14:textId="77777777" w:rsidR="00DB761D" w:rsidRPr="00543D75" w:rsidRDefault="00DB761D" w:rsidP="00DB761D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33C99410" w14:textId="77777777" w:rsidR="00DB761D" w:rsidRDefault="00DB761D" w:rsidP="00DB761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R. W. Boyd</w:t>
      </w:r>
      <w:r w:rsidRPr="005F5FAA">
        <w:rPr>
          <w:rFonts w:ascii="Times New Roman" w:hAnsi="Times New Roman" w:cs="Times New Roman"/>
          <w:sz w:val="24"/>
          <w:szCs w:val="24"/>
          <w:lang w:val="en-US"/>
        </w:rPr>
        <w:t xml:space="preserve"> described</w:t>
      </w:r>
      <w:r w:rsidRPr="00932DA2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onlinear optics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F5F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study of phenomena that occur as a consequence of the modification of the optical properties of a material system by the presence of light. Typically, only laser light is sufficiently intense to modify the optical properties of a material system.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(…) </w:t>
      </w:r>
      <w:r w:rsidRPr="005F5FAA">
        <w:rPr>
          <w:rFonts w:ascii="Times New Roman" w:hAnsi="Times New Roman" w:cs="Times New Roman"/>
          <w:i/>
          <w:sz w:val="24"/>
          <w:szCs w:val="24"/>
          <w:lang w:val="en-US"/>
        </w:rPr>
        <w:t>Nonlinear optical phenomena are “nonlinear” in the sense that they occur when the response of a material system to an applied optical field depends in a nonlinear manner on the strength of the optical field.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The field of nonlinear optics is now </w:t>
      </w:r>
      <w:r>
        <w:rPr>
          <w:rFonts w:ascii="Times New Roman" w:hAnsi="Times New Roman" w:cs="Times New Roman"/>
          <w:sz w:val="24"/>
          <w:szCs w:val="24"/>
          <w:lang w:val="en-US"/>
        </w:rPr>
        <w:t>six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ty years old, if we take its beginnings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to be the observation of second-harmonic generation by Franken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coworkers in 1961</w:t>
      </w:r>
      <w:r w:rsidRPr="005F5FAA">
        <w:rPr>
          <w:rFonts w:ascii="Times New Roman" w:hAnsi="Times New Roman" w:cs="Times New Roman"/>
          <w:sz w:val="24"/>
          <w:szCs w:val="24"/>
          <w:lang w:val="en-US"/>
        </w:rPr>
        <w:t xml:space="preserve">, shortly after the demonstration of the first working laser by </w:t>
      </w:r>
      <w:proofErr w:type="spellStart"/>
      <w:r w:rsidRPr="005F5FAA">
        <w:rPr>
          <w:rFonts w:ascii="Times New Roman" w:hAnsi="Times New Roman" w:cs="Times New Roman"/>
          <w:sz w:val="24"/>
          <w:szCs w:val="24"/>
          <w:lang w:val="en-US"/>
        </w:rPr>
        <w:t>Maiman</w:t>
      </w:r>
      <w:proofErr w:type="spellEnd"/>
      <w:r w:rsidRPr="005F5FAA">
        <w:rPr>
          <w:rFonts w:ascii="Times New Roman" w:hAnsi="Times New Roman" w:cs="Times New Roman"/>
          <w:sz w:val="24"/>
          <w:szCs w:val="24"/>
          <w:lang w:val="en-US"/>
        </w:rPr>
        <w:t xml:space="preserve"> in 1960.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Interest in this field has grown continuously since its beginnings,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and the field of nonlinear optics now ranges from fundamental studies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of the interaction of light with matter to applications such as laser frequency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conversion and optical switching. In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act, the field of nonlinear optics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has grown so enormously that it is not possible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cover all of the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topics of current interest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 single 24 hours course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4200E1" w14:textId="77777777" w:rsidR="00DB761D" w:rsidRPr="0054230D" w:rsidRDefault="00DB761D" w:rsidP="00DB761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Nonlinear optics is </w:t>
      </w:r>
      <w:proofErr w:type="spellStart"/>
      <w:r w:rsidRPr="0054230D">
        <w:rPr>
          <w:rFonts w:ascii="Times New Roman" w:hAnsi="Times New Roman" w:cs="Times New Roman"/>
          <w:sz w:val="24"/>
          <w:szCs w:val="24"/>
          <w:lang w:val="en-US"/>
        </w:rPr>
        <w:t>notationally</w:t>
      </w:r>
      <w:proofErr w:type="spellEnd"/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very complicated, and </w:t>
      </w:r>
      <w:proofErr w:type="gramStart"/>
      <w:r w:rsidRPr="0054230D">
        <w:rPr>
          <w:rFonts w:ascii="Times New Roman" w:hAnsi="Times New Roman" w:cs="Times New Roman"/>
          <w:sz w:val="24"/>
          <w:szCs w:val="24"/>
          <w:lang w:val="en-US"/>
        </w:rPr>
        <w:t>unfortunately</w:t>
      </w:r>
      <w:proofErr w:type="gramEnd"/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much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of the notational complication is unavoidable. Because the notational aspects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of nonlinear optics have historically been very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confusing, effort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230D">
        <w:rPr>
          <w:rFonts w:ascii="Times New Roman" w:hAnsi="Times New Roman" w:cs="Times New Roman"/>
          <w:sz w:val="24"/>
          <w:szCs w:val="24"/>
          <w:lang w:val="en-US"/>
        </w:rPr>
        <w:t>is made</w:t>
      </w:r>
      <w:proofErr w:type="gramEnd"/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to explain the notational conventions.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The intent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course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is to </w:t>
      </w:r>
      <w:proofErr w:type="gramStart"/>
      <w:r w:rsidRPr="0054230D">
        <w:rPr>
          <w:rFonts w:ascii="Times New Roman" w:hAnsi="Times New Roman" w:cs="Times New Roman"/>
          <w:sz w:val="24"/>
          <w:szCs w:val="24"/>
          <w:lang w:val="en-US"/>
        </w:rPr>
        <w:t>provide an introduction to</w:t>
      </w:r>
      <w:proofErr w:type="gramEnd"/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field of nonlinear optics that stresses fundamental concepts and that enables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the student to go on to perform independent research in this field. In addition, since this </w:t>
      </w:r>
      <w:r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to be accessible </w:t>
      </w:r>
      <w:r>
        <w:rPr>
          <w:rFonts w:ascii="Times New Roman" w:hAnsi="Times New Roman" w:cs="Times New Roman"/>
          <w:sz w:val="24"/>
          <w:szCs w:val="24"/>
          <w:lang w:val="en-US"/>
        </w:rPr>
        <w:t>at the level of an advanced undergraduate or a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beginning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graduate student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topics </w:t>
      </w:r>
      <w:proofErr w:type="gramStart"/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>treated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in a self-contained manner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include applications and experimental results only as necessary to illustrate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fundamental issues.</w:t>
      </w:r>
    </w:p>
    <w:p w14:paraId="1A289421" w14:textId="77777777" w:rsidR="00DB761D" w:rsidRDefault="00DB761D" w:rsidP="00DB761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230D">
        <w:rPr>
          <w:rFonts w:ascii="Times New Roman" w:hAnsi="Times New Roman" w:cs="Times New Roman"/>
          <w:sz w:val="24"/>
          <w:szCs w:val="24"/>
          <w:lang w:val="en-US"/>
        </w:rPr>
        <w:t>is organized</w:t>
      </w:r>
      <w:proofErr w:type="gramEnd"/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as follows: Chapter </w:t>
      </w:r>
      <w:r>
        <w:rPr>
          <w:rFonts w:ascii="Times New Roman" w:hAnsi="Times New Roman" w:cs="Times New Roman"/>
          <w:sz w:val="24"/>
          <w:szCs w:val="24"/>
          <w:lang w:val="en-US"/>
        </w:rPr>
        <w:t>0 is a reminder about tensor properties and optical wave propagation in linear media. Chapter 1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presents an introduction to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field of nonlinear optics from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macroscopic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perspective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nonlinear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susceptibility which</w:t>
      </w:r>
      <w:proofErr w:type="gramEnd"/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 is a quantity that is used to determine the nonlinear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polarization of a material medium in terms of the strength of an applied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optical-frequency electric field. It thus provides a framework for describing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the propagation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through nonlinear optical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media by means of the optical wave equation. Chapter 2 continues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the specific characteristics of the second order nonlinear phenomena, also known as three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waves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interactions. It thus allows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 solve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optical wave equation by mean of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the nonlinear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polarization.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This chapter introduces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important concept of phase matching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is illustrated by basic exercises to master the calculation of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non linear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polarization in some simple configurations and several case studies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historically most relevant second order 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nonlinear optical phenomena </w:t>
      </w:r>
      <w:r>
        <w:rPr>
          <w:rFonts w:ascii="Times New Roman" w:hAnsi="Times New Roman" w:cs="Times New Roman"/>
          <w:sz w:val="24"/>
          <w:szCs w:val="24"/>
          <w:lang w:val="en-US"/>
        </w:rPr>
        <w:t>and applications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 xml:space="preserve">. Chapter 3 continues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the specific characteristics of the third order nonlinear phenomena, also known as four waves interactions. Emphasis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put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optical Kerr effect and the fundamental issues are illustrated by their applications to optical phase conjugation, self-focusing, optical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bistability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pulse propagation. Last chapter is aimed towards the description of l</w:t>
      </w:r>
      <w:r w:rsidRPr="00563048">
        <w:rPr>
          <w:rFonts w:ascii="Times New Roman" w:hAnsi="Times New Roman" w:cs="Times New Roman"/>
          <w:sz w:val="24"/>
          <w:szCs w:val="24"/>
          <w:lang w:val="en-US"/>
        </w:rPr>
        <w:t xml:space="preserve">ight </w:t>
      </w:r>
      <w:proofErr w:type="gramStart"/>
      <w:r w:rsidRPr="00563048">
        <w:rPr>
          <w:rFonts w:ascii="Times New Roman" w:hAnsi="Times New Roman" w:cs="Times New Roman"/>
          <w:sz w:val="24"/>
          <w:szCs w:val="24"/>
          <w:lang w:val="en-US"/>
        </w:rPr>
        <w:t xml:space="preserve">scattering </w:t>
      </w: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048">
        <w:rPr>
          <w:rFonts w:ascii="Times New Roman" w:hAnsi="Times New Roman" w:cs="Times New Roman"/>
          <w:sz w:val="24"/>
          <w:szCs w:val="24"/>
          <w:lang w:val="en-US"/>
        </w:rPr>
        <w:t>occurs as a consequence of fluctuations in the optical properties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a material medium</w:t>
      </w:r>
      <w:r w:rsidRPr="005423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8DB1CF" w14:textId="77777777" w:rsidR="00671128" w:rsidRDefault="00671128" w:rsidP="00DB761D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1C7680B" w14:textId="3305CCC7" w:rsidR="00DB761D" w:rsidRPr="001C4233" w:rsidRDefault="00DB761D" w:rsidP="00DB761D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Learning outcomes</w:t>
      </w:r>
    </w:p>
    <w:p w14:paraId="79EF2E5B" w14:textId="77777777" w:rsidR="00DB761D" w:rsidRPr="001C4233" w:rsidRDefault="00DB761D" w:rsidP="00DB7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67D25A62" w14:textId="77777777" w:rsidR="00DB761D" w:rsidRPr="001C4233" w:rsidRDefault="00DB761D" w:rsidP="00DB761D">
      <w:pPr>
        <w:numPr>
          <w:ilvl w:val="0"/>
          <w:numId w:val="3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Understand and master basic knowledge, theories and methods related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non linear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optics</w:t>
      </w: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BE24F3A" w14:textId="77777777" w:rsidR="00DB761D" w:rsidRPr="001C4233" w:rsidRDefault="00DB761D" w:rsidP="00DB76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Identify, formulate and solve practical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basic </w:t>
      </w: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problems related to the use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non linear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optical phenomena;</w:t>
      </w:r>
    </w:p>
    <w:p w14:paraId="04060D96" w14:textId="77777777" w:rsidR="00DB761D" w:rsidRDefault="00DB761D" w:rsidP="00DB76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Select the appropriate material and configuration of the light beams</w:t>
      </w: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 d</w:t>
      </w: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esign and develop practical applications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non linear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optical properties;</w:t>
      </w:r>
    </w:p>
    <w:p w14:paraId="7743D8BA" w14:textId="77777777" w:rsidR="00DB761D" w:rsidRPr="001C4233" w:rsidRDefault="00DB761D" w:rsidP="00DB76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Conduct themselves professionally and responsibly in the areas of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non linear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optics</w:t>
      </w: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DE6257" w14:textId="77777777" w:rsidR="00DB761D" w:rsidRPr="001C4233" w:rsidRDefault="00DB761D" w:rsidP="00DB761D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Content</w:t>
      </w:r>
    </w:p>
    <w:p w14:paraId="6E6F665D" w14:textId="2B00BA33" w:rsidR="00DB761D" w:rsidRPr="00DD706C" w:rsidRDefault="00671128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B761D" w:rsidRPr="00DD706C">
        <w:rPr>
          <w:rFonts w:ascii="Times New Roman" w:hAnsi="Times New Roman" w:cs="Times New Roman"/>
          <w:sz w:val="24"/>
          <w:szCs w:val="24"/>
          <w:lang w:val="en-US"/>
        </w:rPr>
        <w:t>eminders about electromagnetism</w:t>
      </w:r>
      <w:r w:rsidR="00DB761D">
        <w:rPr>
          <w:rFonts w:ascii="Times New Roman" w:hAnsi="Times New Roman" w:cs="Times New Roman"/>
          <w:sz w:val="24"/>
          <w:szCs w:val="24"/>
          <w:lang w:val="en-US"/>
        </w:rPr>
        <w:t xml:space="preserve"> in linear media</w:t>
      </w:r>
    </w:p>
    <w:p w14:paraId="42B6F7EB" w14:textId="77777777" w:rsidR="00DB761D" w:rsidRPr="00DC047F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047F">
        <w:rPr>
          <w:rFonts w:ascii="Times New Roman" w:hAnsi="Times New Roman" w:cs="Times New Roman"/>
          <w:sz w:val="24"/>
          <w:szCs w:val="24"/>
          <w:lang w:val="en-US"/>
        </w:rPr>
        <w:t>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roduction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non linear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optics</w:t>
      </w:r>
    </w:p>
    <w:p w14:paraId="0051DA9A" w14:textId="77777777" w:rsidR="00DB761D" w:rsidRPr="00DC047F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Seco</w:t>
      </w:r>
      <w:r w:rsidRPr="00DC047F">
        <w:rPr>
          <w:rFonts w:ascii="Times New Roman" w:hAnsi="Times New Roman" w:cs="Times New Roman"/>
          <w:sz w:val="24"/>
          <w:szCs w:val="24"/>
          <w:lang w:val="en-US"/>
        </w:rPr>
        <w:t xml:space="preserve">nd order </w:t>
      </w:r>
      <w:proofErr w:type="spellStart"/>
      <w:r w:rsidRPr="00DC047F">
        <w:rPr>
          <w:rFonts w:ascii="Times New Roman" w:hAnsi="Times New Roman" w:cs="Times New Roman"/>
          <w:sz w:val="24"/>
          <w:szCs w:val="24"/>
          <w:lang w:val="en-US"/>
        </w:rPr>
        <w:t>non linear</w:t>
      </w:r>
      <w:proofErr w:type="spellEnd"/>
      <w:r w:rsidRPr="00DC047F">
        <w:rPr>
          <w:rFonts w:ascii="Times New Roman" w:hAnsi="Times New Roman" w:cs="Times New Roman"/>
          <w:sz w:val="24"/>
          <w:szCs w:val="24"/>
          <w:lang w:val="en-US"/>
        </w:rPr>
        <w:t xml:space="preserve"> optical effects</w:t>
      </w:r>
    </w:p>
    <w:p w14:paraId="5F3BEC75" w14:textId="77777777" w:rsidR="00DB761D" w:rsidRPr="00DC047F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</w:t>
      </w:r>
      <w:r w:rsidRPr="00DC047F">
        <w:rPr>
          <w:rFonts w:ascii="Times New Roman" w:hAnsi="Times New Roman" w:cs="Times New Roman"/>
          <w:sz w:val="24"/>
          <w:szCs w:val="24"/>
          <w:lang w:val="en-US"/>
        </w:rPr>
        <w:t xml:space="preserve">rd order </w:t>
      </w:r>
      <w:proofErr w:type="spellStart"/>
      <w:r w:rsidRPr="00DC047F">
        <w:rPr>
          <w:rFonts w:ascii="Times New Roman" w:hAnsi="Times New Roman" w:cs="Times New Roman"/>
          <w:sz w:val="24"/>
          <w:szCs w:val="24"/>
          <w:lang w:val="en-US"/>
        </w:rPr>
        <w:t>non linear</w:t>
      </w:r>
      <w:proofErr w:type="spellEnd"/>
      <w:r w:rsidRPr="00DC047F">
        <w:rPr>
          <w:rFonts w:ascii="Times New Roman" w:hAnsi="Times New Roman" w:cs="Times New Roman"/>
          <w:sz w:val="24"/>
          <w:szCs w:val="24"/>
          <w:lang w:val="en-US"/>
        </w:rPr>
        <w:t xml:space="preserve"> optical effects</w:t>
      </w:r>
    </w:p>
    <w:p w14:paraId="110E9DFA" w14:textId="77777777" w:rsidR="00DB761D" w:rsidRPr="00DD706C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Several basic tutorials </w:t>
      </w:r>
    </w:p>
    <w:p w14:paraId="78CF2ECC" w14:textId="77777777" w:rsidR="00DB761D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Case study 1: </w:t>
      </w:r>
      <w:r>
        <w:rPr>
          <w:rFonts w:ascii="Times New Roman" w:hAnsi="Times New Roman" w:cs="Times New Roman"/>
          <w:sz w:val="24"/>
          <w:szCs w:val="24"/>
          <w:lang w:val="en-GB"/>
        </w:rPr>
        <w:t>Second harmonic generation</w:t>
      </w:r>
    </w:p>
    <w:p w14:paraId="3F43440B" w14:textId="77777777" w:rsidR="00DB761D" w:rsidRPr="00DD706C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Case study 2: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val="en-US"/>
        </w:rPr>
        <w:t>Pockels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val="en-US"/>
        </w:rPr>
        <w:t xml:space="preserve"> effect and electro-optic modulation</w:t>
      </w:r>
    </w:p>
    <w:p w14:paraId="12961E42" w14:textId="77777777" w:rsidR="00DB761D" w:rsidRPr="00DD706C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36"/>
          <w:sz w:val="24"/>
          <w:szCs w:val="24"/>
          <w:lang w:val="en-US"/>
        </w:rPr>
        <w:t>Case study 3: Sum of frequencies in a BBO crystal</w:t>
      </w:r>
    </w:p>
    <w:p w14:paraId="24138FA9" w14:textId="77777777" w:rsidR="00DB761D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Style w:val="A0"/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Case study 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1C4233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Style w:val="A0"/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 xml:space="preserve"> Parametric interaction</w:t>
      </w:r>
    </w:p>
    <w:p w14:paraId="1D7B1D64" w14:textId="77777777" w:rsidR="00DB761D" w:rsidRPr="001C4233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A0"/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t>Case study 5: Optical parametric oscillation</w:t>
      </w:r>
    </w:p>
    <w:p w14:paraId="17233463" w14:textId="77777777" w:rsidR="00DB761D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Case study </w:t>
      </w:r>
      <w:r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>Phase matching by mean of periodic modulation</w:t>
      </w:r>
    </w:p>
    <w:p w14:paraId="3C9D7023" w14:textId="77777777" w:rsidR="00DB761D" w:rsidRPr="004410CF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Case study 7: </w:t>
      </w:r>
      <w:r w:rsidRPr="001C4233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ascade of second order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non linear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</w:p>
    <w:p w14:paraId="7EE3D510" w14:textId="507A0A75" w:rsidR="00DB761D" w:rsidRPr="00671128" w:rsidRDefault="00DB761D" w:rsidP="00DB761D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Case study 8: </w:t>
      </w:r>
      <w:r w:rsidRPr="004410CF">
        <w:rPr>
          <w:rFonts w:ascii="Times New Roman" w:hAnsi="Times New Roman" w:cs="Times New Roman"/>
          <w:sz w:val="24"/>
          <w:szCs w:val="24"/>
          <w:lang w:val="en-US"/>
        </w:rPr>
        <w:t>Optical rectification and linear electro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410CF">
        <w:rPr>
          <w:rFonts w:ascii="Times New Roman" w:hAnsi="Times New Roman" w:cs="Times New Roman"/>
          <w:sz w:val="24"/>
          <w:szCs w:val="24"/>
          <w:lang w:val="en-US"/>
        </w:rPr>
        <w:t>optic effect</w:t>
      </w:r>
    </w:p>
    <w:p w14:paraId="74F014D3" w14:textId="77777777" w:rsidR="00671128" w:rsidRPr="00DD706C" w:rsidRDefault="00671128" w:rsidP="00671128">
      <w:pPr>
        <w:pStyle w:val="Paragraphedeliste"/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124481B" w14:textId="77777777" w:rsidR="00DB761D" w:rsidRPr="001C4233" w:rsidRDefault="00DB761D" w:rsidP="00DB761D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Teaching methods</w:t>
      </w: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47EF1524" w14:textId="77777777" w:rsidR="00DB761D" w:rsidRPr="001C4233" w:rsidRDefault="00DB761D" w:rsidP="00DB761D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hAnsi="Times New Roman" w:cs="Times New Roman"/>
          <w:sz w:val="24"/>
          <w:szCs w:val="24"/>
          <w:lang w:val="en-US"/>
        </w:rPr>
        <w:t>Lectures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tutorials : 24</w:t>
      </w:r>
      <w:r w:rsidRPr="001C4233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3A0ADE0B" w14:textId="77777777" w:rsidR="00DB761D" w:rsidRPr="001C4233" w:rsidRDefault="00DB761D" w:rsidP="00DB761D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Study materials</w:t>
      </w: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4DF52F47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R. W. Boyd, "Nonlinear Optics", Academic Press (2008), ISBN 978-0123694706 </w:t>
      </w:r>
    </w:p>
    <w:p w14:paraId="5223841E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>N. Bloembergen, “</w:t>
      </w:r>
      <w:proofErr w:type="spellStart"/>
      <w:r w:rsidRPr="00DC047F">
        <w:rPr>
          <w:rFonts w:ascii="Times New Roman" w:hAnsi="Times New Roman" w:cs="Times New Roman"/>
          <w:lang w:val="en-US"/>
        </w:rPr>
        <w:t>Non linear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optics”, W.A. Benjamin, New-York (1965) </w:t>
      </w:r>
    </w:p>
    <w:p w14:paraId="37905E1F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G.C. Baldwin, “An introduction to </w:t>
      </w:r>
      <w:proofErr w:type="spellStart"/>
      <w:r w:rsidRPr="00DC047F">
        <w:rPr>
          <w:rFonts w:ascii="Times New Roman" w:hAnsi="Times New Roman" w:cs="Times New Roman"/>
          <w:lang w:val="en-US"/>
        </w:rPr>
        <w:t>non linear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optics”, Plenum Press New-York </w:t>
      </w:r>
    </w:p>
    <w:p w14:paraId="3877A254" w14:textId="77777777" w:rsidR="00DB761D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J. </w:t>
      </w:r>
      <w:proofErr w:type="spellStart"/>
      <w:r w:rsidRPr="00DC047F">
        <w:rPr>
          <w:rFonts w:ascii="Times New Roman" w:hAnsi="Times New Roman" w:cs="Times New Roman"/>
          <w:lang w:val="en-US"/>
        </w:rPr>
        <w:t>Moloney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C047F">
        <w:rPr>
          <w:rFonts w:ascii="Times New Roman" w:hAnsi="Times New Roman" w:cs="Times New Roman"/>
          <w:lang w:val="en-US"/>
        </w:rPr>
        <w:t>et</w:t>
      </w:r>
      <w:proofErr w:type="gramEnd"/>
      <w:r w:rsidRPr="00DC047F">
        <w:rPr>
          <w:rFonts w:ascii="Times New Roman" w:hAnsi="Times New Roman" w:cs="Times New Roman"/>
          <w:lang w:val="en-US"/>
        </w:rPr>
        <w:t xml:space="preserve"> A. C. Newell, “Nonlinear Optics”, Perseus (2004). </w:t>
      </w:r>
    </w:p>
    <w:p w14:paraId="609B4CE7" w14:textId="77777777" w:rsidR="00DB761D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Y. </w:t>
      </w:r>
      <w:proofErr w:type="spellStart"/>
      <w:r w:rsidRPr="00DC047F">
        <w:rPr>
          <w:rFonts w:ascii="Times New Roman" w:hAnsi="Times New Roman" w:cs="Times New Roman"/>
          <w:lang w:val="en-US"/>
        </w:rPr>
        <w:t>Kivshar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C047F">
        <w:rPr>
          <w:rFonts w:ascii="Times New Roman" w:hAnsi="Times New Roman" w:cs="Times New Roman"/>
          <w:lang w:val="en-US"/>
        </w:rPr>
        <w:t>et</w:t>
      </w:r>
      <w:proofErr w:type="gramEnd"/>
      <w:r w:rsidRPr="00DC047F">
        <w:rPr>
          <w:rFonts w:ascii="Times New Roman" w:hAnsi="Times New Roman" w:cs="Times New Roman"/>
          <w:lang w:val="en-US"/>
        </w:rPr>
        <w:t xml:space="preserve"> G. Agrawal</w:t>
      </w:r>
      <w:r w:rsidRPr="00DC047F">
        <w:rPr>
          <w:rFonts w:ascii="Times New Roman" w:hAnsi="Times New Roman" w:cs="Times New Roman"/>
          <w:i/>
          <w:iCs/>
          <w:lang w:val="en-US"/>
        </w:rPr>
        <w:t>, “</w:t>
      </w:r>
      <w:r w:rsidRPr="00DC047F">
        <w:rPr>
          <w:rFonts w:ascii="Times New Roman" w:hAnsi="Times New Roman" w:cs="Times New Roman"/>
          <w:lang w:val="en-US"/>
        </w:rPr>
        <w:t xml:space="preserve">Optical Solitons”, Academic Press (2003). </w:t>
      </w:r>
    </w:p>
    <w:p w14:paraId="40E21255" w14:textId="77777777" w:rsidR="00DB761D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>D.L. Mills, “Nonlinear Optics</w:t>
      </w:r>
      <w:r w:rsidRPr="00DC047F">
        <w:rPr>
          <w:rFonts w:ascii="Times New Roman" w:hAnsi="Times New Roman" w:cs="Times New Roman"/>
          <w:i/>
          <w:iCs/>
          <w:lang w:val="en-US"/>
        </w:rPr>
        <w:t xml:space="preserve">”, </w:t>
      </w:r>
      <w:r w:rsidRPr="00DC047F">
        <w:rPr>
          <w:rFonts w:ascii="Times New Roman" w:hAnsi="Times New Roman" w:cs="Times New Roman"/>
          <w:lang w:val="en-US"/>
        </w:rPr>
        <w:t xml:space="preserve">Springer (1991). G.P. Agrawal, “Nonlinear Fiber Optics”, Academic Press (2001). </w:t>
      </w:r>
    </w:p>
    <w:p w14:paraId="3BE62D9B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T. </w:t>
      </w:r>
      <w:proofErr w:type="spellStart"/>
      <w:r w:rsidRPr="00DC047F">
        <w:rPr>
          <w:rFonts w:ascii="Times New Roman" w:hAnsi="Times New Roman" w:cs="Times New Roman"/>
          <w:lang w:val="en-US"/>
        </w:rPr>
        <w:t>Dauxois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C047F">
        <w:rPr>
          <w:rFonts w:ascii="Times New Roman" w:hAnsi="Times New Roman" w:cs="Times New Roman"/>
          <w:lang w:val="en-US"/>
        </w:rPr>
        <w:t>et</w:t>
      </w:r>
      <w:proofErr w:type="gramEnd"/>
      <w:r w:rsidRPr="00DC047F">
        <w:rPr>
          <w:rFonts w:ascii="Times New Roman" w:hAnsi="Times New Roman" w:cs="Times New Roman"/>
          <w:lang w:val="en-US"/>
        </w:rPr>
        <w:t xml:space="preserve"> M. </w:t>
      </w:r>
      <w:proofErr w:type="spellStart"/>
      <w:r w:rsidRPr="00DC047F">
        <w:rPr>
          <w:rFonts w:ascii="Times New Roman" w:hAnsi="Times New Roman" w:cs="Times New Roman"/>
          <w:lang w:val="en-US"/>
        </w:rPr>
        <w:t>Peyrard</w:t>
      </w:r>
      <w:proofErr w:type="spellEnd"/>
      <w:r w:rsidRPr="00DC047F">
        <w:rPr>
          <w:rFonts w:ascii="Times New Roman" w:hAnsi="Times New Roman" w:cs="Times New Roman"/>
          <w:lang w:val="en-US"/>
        </w:rPr>
        <w:t>, “Physics of Solitons</w:t>
      </w:r>
      <w:r w:rsidRPr="00DC047F">
        <w:rPr>
          <w:rFonts w:ascii="Times New Roman" w:hAnsi="Times New Roman" w:cs="Times New Roman"/>
          <w:i/>
          <w:iCs/>
          <w:lang w:val="en-US"/>
        </w:rPr>
        <w:t xml:space="preserve">”, </w:t>
      </w:r>
      <w:r w:rsidRPr="00DC047F">
        <w:rPr>
          <w:rFonts w:ascii="Times New Roman" w:hAnsi="Times New Roman" w:cs="Times New Roman"/>
          <w:lang w:val="en-US"/>
        </w:rPr>
        <w:t xml:space="preserve">Cambridge (2006). </w:t>
      </w:r>
    </w:p>
    <w:p w14:paraId="08706E46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D. L. Mills, "Nonlinear Optics: Basic Concepts", Springer (2008), ISBN 978-35406418276 </w:t>
      </w:r>
    </w:p>
    <w:p w14:paraId="5C433A89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proofErr w:type="spellStart"/>
      <w:r w:rsidRPr="00DC047F">
        <w:rPr>
          <w:rFonts w:ascii="Times New Roman" w:hAnsi="Times New Roman" w:cs="Times New Roman"/>
          <w:lang w:val="en-US"/>
        </w:rPr>
        <w:t>Yuon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-Ren Shen, "The Principles of Nonlinear Optics", Wiley </w:t>
      </w:r>
    </w:p>
    <w:p w14:paraId="1A298213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F. Zernike and J.E. Midwinter, “Applied </w:t>
      </w:r>
      <w:proofErr w:type="spellStart"/>
      <w:r w:rsidRPr="00DC047F">
        <w:rPr>
          <w:rFonts w:ascii="Times New Roman" w:hAnsi="Times New Roman" w:cs="Times New Roman"/>
          <w:lang w:val="en-US"/>
        </w:rPr>
        <w:t>non linear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optics”, Wiley </w:t>
      </w:r>
    </w:p>
    <w:p w14:paraId="456FC062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D.S. </w:t>
      </w:r>
      <w:proofErr w:type="spellStart"/>
      <w:r w:rsidRPr="00DC047F">
        <w:rPr>
          <w:rFonts w:ascii="Times New Roman" w:hAnsi="Times New Roman" w:cs="Times New Roman"/>
          <w:lang w:val="en-US"/>
        </w:rPr>
        <w:t>Chemla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and J. </w:t>
      </w:r>
      <w:proofErr w:type="spellStart"/>
      <w:r w:rsidRPr="00DC047F">
        <w:rPr>
          <w:rFonts w:ascii="Times New Roman" w:hAnsi="Times New Roman" w:cs="Times New Roman"/>
          <w:lang w:val="en-US"/>
        </w:rPr>
        <w:t>Zyss</w:t>
      </w:r>
      <w:proofErr w:type="spellEnd"/>
      <w:r w:rsidRPr="00DC047F">
        <w:rPr>
          <w:rFonts w:ascii="Times New Roman" w:hAnsi="Times New Roman" w:cs="Times New Roman"/>
          <w:lang w:val="en-US"/>
        </w:rPr>
        <w:t>, “</w:t>
      </w:r>
      <w:proofErr w:type="spellStart"/>
      <w:r w:rsidRPr="00DC047F">
        <w:rPr>
          <w:rFonts w:ascii="Times New Roman" w:hAnsi="Times New Roman" w:cs="Times New Roman"/>
          <w:lang w:val="en-US"/>
        </w:rPr>
        <w:t>Non linear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optical properties of organic molecules and crystals”, Volumes 1 et 2, Academic Press </w:t>
      </w:r>
    </w:p>
    <w:p w14:paraId="6B345341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DC047F">
        <w:rPr>
          <w:rFonts w:ascii="Times New Roman" w:hAnsi="Times New Roman" w:cs="Times New Roman"/>
        </w:rPr>
        <w:t xml:space="preserve">François Sanchez, "Optique non-linéaire : Cours et problèmes résolus", Ellipses </w:t>
      </w:r>
    </w:p>
    <w:p w14:paraId="516AD4C8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J.C. Garrison and R.Y. </w:t>
      </w:r>
      <w:proofErr w:type="spellStart"/>
      <w:r w:rsidRPr="00DC047F">
        <w:rPr>
          <w:rFonts w:ascii="Times New Roman" w:hAnsi="Times New Roman" w:cs="Times New Roman"/>
          <w:lang w:val="en-US"/>
        </w:rPr>
        <w:t>Chiao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, "Quantum optics", Oxford University Press </w:t>
      </w:r>
    </w:p>
    <w:p w14:paraId="0A71D35A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t xml:space="preserve">Valerio </w:t>
      </w:r>
      <w:proofErr w:type="spellStart"/>
      <w:r w:rsidRPr="00DC047F">
        <w:rPr>
          <w:rFonts w:ascii="Times New Roman" w:hAnsi="Times New Roman" w:cs="Times New Roman"/>
          <w:lang w:val="en-US"/>
        </w:rPr>
        <w:t>Scarani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with Chua Lynn and Liu Shi Yang, "Six quantum pieces: a first course in quantum physics", World Scientific </w:t>
      </w:r>
    </w:p>
    <w:p w14:paraId="4BC5DD3D" w14:textId="77777777" w:rsidR="00DB761D" w:rsidRPr="00DC047F" w:rsidRDefault="00DB761D" w:rsidP="00DB761D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DC047F">
        <w:rPr>
          <w:rFonts w:ascii="Times New Roman" w:hAnsi="Times New Roman" w:cs="Times New Roman"/>
          <w:lang w:val="en-US"/>
        </w:rPr>
        <w:lastRenderedPageBreak/>
        <w:t xml:space="preserve">V.G. </w:t>
      </w:r>
      <w:proofErr w:type="spellStart"/>
      <w:r w:rsidRPr="00DC047F">
        <w:rPr>
          <w:rFonts w:ascii="Times New Roman" w:hAnsi="Times New Roman" w:cs="Times New Roman"/>
          <w:lang w:val="en-US"/>
        </w:rPr>
        <w:t>Dimitriev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, G.G. </w:t>
      </w:r>
      <w:proofErr w:type="spellStart"/>
      <w:r w:rsidRPr="00DC047F">
        <w:rPr>
          <w:rFonts w:ascii="Times New Roman" w:hAnsi="Times New Roman" w:cs="Times New Roman"/>
          <w:lang w:val="en-US"/>
        </w:rPr>
        <w:t>Gurzadyan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and D.N. </w:t>
      </w:r>
      <w:proofErr w:type="spellStart"/>
      <w:r w:rsidRPr="00DC047F">
        <w:rPr>
          <w:rFonts w:ascii="Times New Roman" w:hAnsi="Times New Roman" w:cs="Times New Roman"/>
          <w:lang w:val="en-US"/>
        </w:rPr>
        <w:t>Nikogosyan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, “Handbook of </w:t>
      </w:r>
      <w:proofErr w:type="spellStart"/>
      <w:r w:rsidRPr="00DC047F">
        <w:rPr>
          <w:rFonts w:ascii="Times New Roman" w:hAnsi="Times New Roman" w:cs="Times New Roman"/>
          <w:lang w:val="en-US"/>
        </w:rPr>
        <w:t>non linear</w:t>
      </w:r>
      <w:proofErr w:type="spellEnd"/>
      <w:r w:rsidRPr="00DC047F">
        <w:rPr>
          <w:rFonts w:ascii="Times New Roman" w:hAnsi="Times New Roman" w:cs="Times New Roman"/>
          <w:lang w:val="en-US"/>
        </w:rPr>
        <w:t xml:space="preserve"> optical crystals”</w:t>
      </w:r>
    </w:p>
    <w:p w14:paraId="00C55A2F" w14:textId="77777777" w:rsidR="00DB761D" w:rsidRPr="001C4233" w:rsidRDefault="00DB761D" w:rsidP="00DB761D">
      <w:pPr>
        <w:pStyle w:val="Titre2"/>
        <w:spacing w:before="240" w:beforeAutospacing="0" w:after="160" w:afterAutospacing="0"/>
        <w:rPr>
          <w:sz w:val="24"/>
          <w:szCs w:val="24"/>
        </w:rPr>
      </w:pPr>
      <w:r w:rsidRPr="001C4233">
        <w:rPr>
          <w:sz w:val="24"/>
          <w:szCs w:val="24"/>
        </w:rPr>
        <w:t>Assumed Knowledge</w:t>
      </w:r>
    </w:p>
    <w:p w14:paraId="2E217B91" w14:textId="77777777" w:rsidR="00DB761D" w:rsidRPr="009F4356" w:rsidRDefault="00DB761D" w:rsidP="00DB761D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9F4356">
        <w:rPr>
          <w:rFonts w:ascii="Times New Roman" w:hAnsi="Times New Roman" w:cs="Times New Roman"/>
          <w:sz w:val="24"/>
          <w:szCs w:val="24"/>
          <w:lang w:val="en-GB"/>
        </w:rPr>
        <w:t>Electromagnetism</w:t>
      </w:r>
    </w:p>
    <w:p w14:paraId="558E2FE2" w14:textId="77777777" w:rsidR="00DB761D" w:rsidRPr="009F4356" w:rsidRDefault="00DB761D" w:rsidP="00DB761D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9F4356">
        <w:rPr>
          <w:rFonts w:ascii="Times New Roman" w:hAnsi="Times New Roman" w:cs="Times New Roman"/>
          <w:sz w:val="24"/>
          <w:szCs w:val="24"/>
          <w:lang w:val="en-GB"/>
        </w:rPr>
        <w:t xml:space="preserve">Geometrical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linear </w:t>
      </w:r>
      <w:r w:rsidRPr="009F4356">
        <w:rPr>
          <w:rFonts w:ascii="Times New Roman" w:hAnsi="Times New Roman" w:cs="Times New Roman"/>
          <w:sz w:val="24"/>
          <w:szCs w:val="24"/>
          <w:lang w:val="en-GB"/>
        </w:rPr>
        <w:t>optics</w:t>
      </w:r>
    </w:p>
    <w:p w14:paraId="4ACFDE02" w14:textId="77777777" w:rsidR="00DB761D" w:rsidRPr="001C4233" w:rsidRDefault="00DB761D" w:rsidP="00DB761D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14:paraId="2384E046" w14:textId="310FF158" w:rsidR="00DB761D" w:rsidRPr="00671128" w:rsidRDefault="00671128" w:rsidP="00DB761D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Oral presentation</w:t>
      </w:r>
      <w:r w:rsidR="00DB761D"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40</w:t>
      </w:r>
      <w:r w:rsidR="00DB761D" w:rsidRPr="001C4233">
        <w:rPr>
          <w:rFonts w:ascii="Times New Roman" w:hAnsi="Times New Roman" w:cs="Times New Roman"/>
          <w:sz w:val="24"/>
          <w:szCs w:val="24"/>
          <w:lang w:val="en-GB"/>
        </w:rPr>
        <w:t>%</w:t>
      </w:r>
    </w:p>
    <w:p w14:paraId="02DECEBE" w14:textId="77777777" w:rsidR="00671128" w:rsidRPr="001C4233" w:rsidRDefault="00671128" w:rsidP="00671128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Written exam </w:t>
      </w:r>
      <w:r>
        <w:rPr>
          <w:rFonts w:ascii="Times New Roman" w:hAnsi="Times New Roman" w:cs="Times New Roman"/>
          <w:sz w:val="24"/>
          <w:szCs w:val="24"/>
          <w:lang w:val="en-GB"/>
        </w:rPr>
        <w:t>60</w:t>
      </w:r>
      <w:r w:rsidRPr="001C4233">
        <w:rPr>
          <w:rFonts w:ascii="Times New Roman" w:hAnsi="Times New Roman" w:cs="Times New Roman"/>
          <w:sz w:val="24"/>
          <w:szCs w:val="24"/>
          <w:lang w:val="en-GB"/>
        </w:rPr>
        <w:t>%</w:t>
      </w:r>
    </w:p>
    <w:p w14:paraId="3F358291" w14:textId="77777777" w:rsidR="00671128" w:rsidRPr="001C4233" w:rsidRDefault="00671128" w:rsidP="00671128">
      <w:pPr>
        <w:pStyle w:val="Paragraphedeliste"/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5C8B26E" w14:textId="77777777" w:rsidR="00DB761D" w:rsidRDefault="00DB761D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4375E7" w14:textId="77777777" w:rsidR="00DB761D" w:rsidRDefault="00DB761D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98B318" w14:textId="3AE3DF5F" w:rsidR="00DB761D" w:rsidRDefault="00DB761D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 2: Quantum Light</w:t>
      </w:r>
      <w:r w:rsidR="003F32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Sources for secure communications</w:t>
      </w:r>
    </w:p>
    <w:p w14:paraId="30389657" w14:textId="7A623EF1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CE11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Christophe </w:t>
      </w:r>
      <w:proofErr w:type="spellStart"/>
      <w:r w:rsidR="00CE11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Couteau</w:t>
      </w:r>
      <w:proofErr w:type="spellEnd"/>
      <w:r w:rsidR="001B10F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</w:p>
    <w:p w14:paraId="73C334B3" w14:textId="148986DB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7B074863" w14:textId="0103AFFD" w:rsidR="00DB761D" w:rsidRDefault="00DB761D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ECTS</w:t>
      </w:r>
    </w:p>
    <w:p w14:paraId="6ACC8834" w14:textId="69AC8B10" w:rsidR="00543D75" w:rsidRPr="00543D75" w:rsidRDefault="00543D75" w:rsidP="00DD6230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432C75A2" w14:textId="36671E60" w:rsidR="00D87184" w:rsidRDefault="00D87184" w:rsidP="005F5FA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course will cover the basics of the recent developments using quantum light</w:t>
      </w:r>
      <w:r w:rsidR="003F32B7">
        <w:rPr>
          <w:rFonts w:ascii="Times New Roman" w:hAnsi="Times New Roman" w:cs="Times New Roman"/>
          <w:sz w:val="24"/>
          <w:szCs w:val="24"/>
          <w:lang w:val="en-US"/>
        </w:rPr>
        <w:t xml:space="preserve"> sources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32B7">
        <w:rPr>
          <w:rFonts w:ascii="Times New Roman" w:hAnsi="Times New Roman" w:cs="Times New Roman"/>
          <w:sz w:val="24"/>
          <w:szCs w:val="24"/>
          <w:lang w:val="en-US"/>
        </w:rPr>
        <w:t>theirs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</w:t>
      </w:r>
      <w:r w:rsidR="003F32B7">
        <w:rPr>
          <w:rFonts w:ascii="Times New Roman" w:hAnsi="Times New Roman" w:cs="Times New Roman"/>
          <w:sz w:val="24"/>
          <w:szCs w:val="24"/>
          <w:lang w:val="en-US"/>
        </w:rPr>
        <w:t>ications for photonics and secure communications</w:t>
      </w:r>
      <w:r>
        <w:rPr>
          <w:rFonts w:ascii="Times New Roman" w:hAnsi="Times New Roman" w:cs="Times New Roman"/>
          <w:sz w:val="24"/>
          <w:szCs w:val="24"/>
          <w:lang w:val="en-US"/>
        </w:rPr>
        <w:t>. This course does no</w:t>
      </w:r>
      <w:r w:rsidR="009C0D04">
        <w:rPr>
          <w:rFonts w:ascii="Times New Roman" w:hAnsi="Times New Roman" w:cs="Times New Roman"/>
          <w:sz w:val="24"/>
          <w:szCs w:val="24"/>
          <w:lang w:val="en-US"/>
        </w:rPr>
        <w:t>t presume a deep understanding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quantum physics and a minimal kit to work with quantum light fields </w:t>
      </w:r>
      <w:proofErr w:type="gramStart"/>
      <w:r w:rsidR="008C2CA4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covered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an introduction chapter.</w:t>
      </w:r>
    </w:p>
    <w:p w14:paraId="256CA10D" w14:textId="53C29C20" w:rsidR="00D87184" w:rsidRDefault="00D87184" w:rsidP="005F5FA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second chapter discuss</w:t>
      </w:r>
      <w:r w:rsidR="008C2CA4">
        <w:rPr>
          <w:rFonts w:ascii="Times New Roman" w:hAnsi="Times New Roman" w:cs="Times New Roman"/>
          <w:sz w:val="24"/>
          <w:szCs w:val="24"/>
          <w:lang w:val="en-US"/>
        </w:rPr>
        <w:t>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 is meant by quantum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9C0D04">
        <w:rPr>
          <w:rFonts w:ascii="Times New Roman" w:hAnsi="Times New Roman" w:cs="Times New Roman"/>
          <w:sz w:val="24"/>
          <w:szCs w:val="24"/>
          <w:lang w:val="en-US"/>
        </w:rPr>
        <w:t xml:space="preserve"> and quantum optics</w:t>
      </w:r>
      <w:proofErr w:type="gramEnd"/>
      <w:r w:rsidR="009C0D04">
        <w:rPr>
          <w:rFonts w:ascii="Times New Roman" w:hAnsi="Times New Roman" w:cs="Times New Roman"/>
          <w:sz w:val="24"/>
          <w:szCs w:val="24"/>
          <w:lang w:val="en-US"/>
        </w:rPr>
        <w:t xml:space="preserve"> and the different quantum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</w:t>
      </w:r>
      <w:r w:rsidR="009C0D04">
        <w:rPr>
          <w:rFonts w:ascii="Times New Roman" w:hAnsi="Times New Roman" w:cs="Times New Roman"/>
          <w:sz w:val="24"/>
          <w:szCs w:val="24"/>
          <w:lang w:val="en-US"/>
        </w:rPr>
        <w:t>ates of light. These include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single p</w:t>
      </w:r>
      <w:r w:rsidR="009C0D04">
        <w:rPr>
          <w:rFonts w:ascii="Times New Roman" w:hAnsi="Times New Roman" w:cs="Times New Roman"/>
          <w:sz w:val="24"/>
          <w:szCs w:val="24"/>
          <w:lang w:val="en-US"/>
        </w:rPr>
        <w:t>hoton states, entangled photons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squeezed states.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8718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chapter introduce</w:t>
      </w:r>
      <w:r w:rsidR="008C2CA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basic optical phenomena and measurement that can be conducted in a lab with quantum light: generation of entangled pair</w:t>
      </w:r>
      <w:r w:rsidR="009C0D0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spontaneous parametric down-conversion</w:t>
      </w:r>
      <w:r w:rsidR="008C2CA4">
        <w:rPr>
          <w:rFonts w:ascii="Times New Roman" w:hAnsi="Times New Roman" w:cs="Times New Roman"/>
          <w:sz w:val="24"/>
          <w:szCs w:val="24"/>
          <w:lang w:val="en-US"/>
        </w:rPr>
        <w:t>, two-photon interference (Hong-</w:t>
      </w:r>
      <w:proofErr w:type="spellStart"/>
      <w:r w:rsidR="008C2CA4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="008C2CA4">
        <w:rPr>
          <w:rFonts w:ascii="Times New Roman" w:hAnsi="Times New Roman" w:cs="Times New Roman"/>
          <w:sz w:val="24"/>
          <w:szCs w:val="24"/>
          <w:lang w:val="en-US"/>
        </w:rPr>
        <w:t>-Mandel effect)</w:t>
      </w:r>
      <w:r w:rsidR="009C0D04">
        <w:rPr>
          <w:rFonts w:ascii="Times New Roman" w:hAnsi="Times New Roman" w:cs="Times New Roman"/>
          <w:sz w:val="24"/>
          <w:szCs w:val="24"/>
          <w:lang w:val="en-US"/>
        </w:rPr>
        <w:t xml:space="preserve"> and single photon sources</w:t>
      </w:r>
      <w:r w:rsidR="008C2CA4">
        <w:rPr>
          <w:rFonts w:ascii="Times New Roman" w:hAnsi="Times New Roman" w:cs="Times New Roman"/>
          <w:sz w:val="24"/>
          <w:szCs w:val="24"/>
          <w:lang w:val="en-US"/>
        </w:rPr>
        <w:t>. The 4</w:t>
      </w:r>
      <w:r w:rsidR="008C2CA4" w:rsidRPr="008C2CA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8C2CA4">
        <w:rPr>
          <w:rFonts w:ascii="Times New Roman" w:hAnsi="Times New Roman" w:cs="Times New Roman"/>
          <w:sz w:val="24"/>
          <w:szCs w:val="24"/>
          <w:lang w:val="en-US"/>
        </w:rPr>
        <w:t xml:space="preserve"> chapter </w:t>
      </w:r>
      <w:r w:rsidR="00751008">
        <w:rPr>
          <w:rFonts w:ascii="Times New Roman" w:hAnsi="Times New Roman" w:cs="Times New Roman"/>
          <w:sz w:val="24"/>
          <w:szCs w:val="24"/>
          <w:lang w:val="en-US"/>
        </w:rPr>
        <w:t xml:space="preserve">discusses application in quantum cryptography. </w:t>
      </w:r>
      <w:proofErr w:type="gramStart"/>
      <w:r w:rsidR="00751008">
        <w:rPr>
          <w:rFonts w:ascii="Times New Roman" w:hAnsi="Times New Roman" w:cs="Times New Roman"/>
          <w:sz w:val="24"/>
          <w:szCs w:val="24"/>
          <w:lang w:val="en-US"/>
        </w:rPr>
        <w:t>First</w:t>
      </w:r>
      <w:proofErr w:type="gramEnd"/>
      <w:r w:rsidR="00751008">
        <w:rPr>
          <w:rFonts w:ascii="Times New Roman" w:hAnsi="Times New Roman" w:cs="Times New Roman"/>
          <w:sz w:val="24"/>
          <w:szCs w:val="24"/>
          <w:lang w:val="en-US"/>
        </w:rPr>
        <w:t xml:space="preserve"> a quick summary of classical encryption is introduced (Shannon theory, </w:t>
      </w:r>
      <w:proofErr w:type="spellStart"/>
      <w:r w:rsidR="00751008">
        <w:rPr>
          <w:rFonts w:ascii="Times New Roman" w:hAnsi="Times New Roman" w:cs="Times New Roman"/>
          <w:sz w:val="24"/>
          <w:szCs w:val="24"/>
          <w:lang w:val="en-US"/>
        </w:rPr>
        <w:t>Diffie</w:t>
      </w:r>
      <w:proofErr w:type="spellEnd"/>
      <w:r w:rsidR="00751008">
        <w:rPr>
          <w:rFonts w:ascii="Times New Roman" w:hAnsi="Times New Roman" w:cs="Times New Roman"/>
          <w:sz w:val="24"/>
          <w:szCs w:val="24"/>
          <w:lang w:val="en-US"/>
        </w:rPr>
        <w:t xml:space="preserve">-Hellman </w:t>
      </w:r>
      <w:r w:rsidR="009C0D04">
        <w:rPr>
          <w:rFonts w:ascii="Times New Roman" w:hAnsi="Times New Roman" w:cs="Times New Roman"/>
          <w:sz w:val="24"/>
          <w:szCs w:val="24"/>
          <w:lang w:val="en-US"/>
        </w:rPr>
        <w:t>key exchange, RSA cryptosystem) and finally</w:t>
      </w:r>
      <w:r w:rsidR="00751008">
        <w:rPr>
          <w:rFonts w:ascii="Times New Roman" w:hAnsi="Times New Roman" w:cs="Times New Roman"/>
          <w:sz w:val="24"/>
          <w:szCs w:val="24"/>
          <w:lang w:val="en-US"/>
        </w:rPr>
        <w:t xml:space="preserve"> concepts in quantum communication and</w:t>
      </w:r>
      <w:r w:rsidR="009C0D04">
        <w:rPr>
          <w:rFonts w:ascii="Times New Roman" w:hAnsi="Times New Roman" w:cs="Times New Roman"/>
          <w:sz w:val="24"/>
          <w:szCs w:val="24"/>
          <w:lang w:val="en-US"/>
        </w:rPr>
        <w:t xml:space="preserve"> quantum</w:t>
      </w:r>
      <w:r w:rsidR="00751008">
        <w:rPr>
          <w:rFonts w:ascii="Times New Roman" w:hAnsi="Times New Roman" w:cs="Times New Roman"/>
          <w:sz w:val="24"/>
          <w:szCs w:val="24"/>
          <w:lang w:val="en-US"/>
        </w:rPr>
        <w:t xml:space="preserve"> key distribution are discussed (</w:t>
      </w:r>
      <w:proofErr w:type="spellStart"/>
      <w:r w:rsidR="000F2FBE">
        <w:rPr>
          <w:rFonts w:ascii="Times New Roman" w:hAnsi="Times New Roman" w:cs="Times New Roman"/>
          <w:sz w:val="24"/>
          <w:szCs w:val="24"/>
          <w:lang w:val="en-US"/>
        </w:rPr>
        <w:t>Wiesner’s</w:t>
      </w:r>
      <w:proofErr w:type="spellEnd"/>
      <w:r w:rsidR="000F2F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008">
        <w:rPr>
          <w:rFonts w:ascii="Times New Roman" w:hAnsi="Times New Roman" w:cs="Times New Roman"/>
          <w:sz w:val="24"/>
          <w:szCs w:val="24"/>
          <w:lang w:val="en-US"/>
        </w:rPr>
        <w:t>quantum money, BB84, B92).</w:t>
      </w:r>
    </w:p>
    <w:p w14:paraId="60E3EB1F" w14:textId="312294E7" w:rsidR="002750F4" w:rsidRPr="001C4233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Learning outcomes</w:t>
      </w:r>
    </w:p>
    <w:p w14:paraId="52B9905E" w14:textId="3503F3F0" w:rsidR="002A0147" w:rsidRPr="001C4233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1CC6DE7C" w14:textId="77777777" w:rsidR="005F35C7" w:rsidRDefault="005F35C7" w:rsidP="00543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Master basic concepts in quantum optics</w:t>
      </w:r>
    </w:p>
    <w:p w14:paraId="2F0DBF08" w14:textId="6919C5D1" w:rsidR="002A0147" w:rsidRDefault="00572897" w:rsidP="00543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Manipulate quantum light expressions</w:t>
      </w:r>
    </w:p>
    <w:p w14:paraId="3CF79DCF" w14:textId="1487AE28" w:rsidR="00572897" w:rsidRPr="001C4233" w:rsidRDefault="006F5A1E" w:rsidP="00543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Use simple python scripts to simulate quantum cryptography schemes (</w:t>
      </w:r>
      <w:proofErr w:type="spellStart"/>
      <w:r w:rsidRPr="006F5A1E">
        <w:rPr>
          <w:rFonts w:ascii="Times New Roman" w:eastAsia="Times New Roman" w:hAnsi="Times New Roman" w:cs="Times New Roman"/>
          <w:sz w:val="24"/>
          <w:szCs w:val="24"/>
          <w:lang w:val="en-US"/>
        </w:rPr>
        <w:t>Qis|krypt</w:t>
      </w:r>
      <w:proofErr w:type="spellEnd"/>
      <w:r w:rsidRPr="006F5A1E">
        <w:rPr>
          <w:rFonts w:ascii="Times New Roman" w:eastAsia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package)</w:t>
      </w:r>
    </w:p>
    <w:p w14:paraId="786FC79F" w14:textId="5100C093" w:rsidR="002750F4" w:rsidRPr="001C4233" w:rsidRDefault="002750F4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Content</w:t>
      </w:r>
    </w:p>
    <w:p w14:paraId="7C9BD1B4" w14:textId="162F107A" w:rsidR="00DC047F" w:rsidRDefault="00D87184" w:rsidP="006E01C0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Quantum physics toolkit for quantum optics</w:t>
      </w:r>
    </w:p>
    <w:p w14:paraId="2C3AD733" w14:textId="5E7C54F0" w:rsidR="00D87184" w:rsidRPr="00DD706C" w:rsidRDefault="00D87184" w:rsidP="006E01C0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Quantization of the electromagnetic field</w:t>
      </w:r>
    </w:p>
    <w:p w14:paraId="00C8EB3E" w14:textId="7757DE03" w:rsidR="00DC047F" w:rsidRPr="00DC047F" w:rsidRDefault="00572897" w:rsidP="00DC047F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Phenomena in quantum optics</w:t>
      </w:r>
    </w:p>
    <w:p w14:paraId="36F55EF3" w14:textId="04A65E2E" w:rsidR="00DC047F" w:rsidRPr="00DC047F" w:rsidRDefault="00572897" w:rsidP="00DC047F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Quantum cryptography</w:t>
      </w:r>
    </w:p>
    <w:p w14:paraId="15280F18" w14:textId="1F2C592B" w:rsidR="002750F4" w:rsidRPr="001C4233" w:rsidRDefault="002750F4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Teaching methods</w:t>
      </w: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1A14AC73" w14:textId="3CF40E95" w:rsidR="004C7C2E" w:rsidRPr="001C4233" w:rsidRDefault="004C7C2E" w:rsidP="0008207D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hAnsi="Times New Roman" w:cs="Times New Roman"/>
          <w:sz w:val="24"/>
          <w:szCs w:val="24"/>
          <w:lang w:val="en-US"/>
        </w:rPr>
        <w:t>Lectures</w:t>
      </w:r>
      <w:r w:rsidR="00DC047F">
        <w:rPr>
          <w:rFonts w:ascii="Times New Roman" w:hAnsi="Times New Roman" w:cs="Times New Roman"/>
          <w:sz w:val="24"/>
          <w:szCs w:val="24"/>
          <w:lang w:val="en-US"/>
        </w:rPr>
        <w:t xml:space="preserve"> and tutorials : 24</w:t>
      </w:r>
      <w:r w:rsidRPr="001C4233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6467885C" w14:textId="6A541CDC" w:rsidR="002750F4" w:rsidRPr="001C4233" w:rsidRDefault="002750F4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Study materials</w:t>
      </w: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366F323" w14:textId="41701013" w:rsidR="00DC047F" w:rsidRPr="008C2CA4" w:rsidRDefault="008C2CA4" w:rsidP="00DC047F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8C2CA4">
        <w:rPr>
          <w:rFonts w:ascii="Times New Roman" w:hAnsi="Times New Roman" w:cs="Times New Roman"/>
          <w:lang w:val="en-US"/>
        </w:rPr>
        <w:t>Barnett, S. (2009). Quantum information (Vol. 16). Oxford University Press.</w:t>
      </w:r>
    </w:p>
    <w:p w14:paraId="0A099A28" w14:textId="6BEC5E4B" w:rsidR="00DC047F" w:rsidRPr="009C0D04" w:rsidRDefault="008C2CA4" w:rsidP="008C2CA4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 w:rsidRPr="0067112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Le </w:t>
      </w:r>
      <w:proofErr w:type="spellStart"/>
      <w:r w:rsidRPr="0067112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Bellac</w:t>
      </w:r>
      <w:proofErr w:type="spellEnd"/>
      <w:r w:rsidRPr="00671128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 M. (2006). A short introduction to quantum information and quantum computation. Cambridge University Press.</w:t>
      </w:r>
    </w:p>
    <w:p w14:paraId="65EA55BC" w14:textId="24ECF23D" w:rsidR="009C0D04" w:rsidRPr="008C2CA4" w:rsidRDefault="009C0D04" w:rsidP="008C2CA4">
      <w:pPr>
        <w:pStyle w:val="Default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Loudon, R. (2000</w:t>
      </w:r>
      <w:bookmarkStart w:id="0" w:name="_GoBack"/>
      <w:bookmarkEnd w:id="0"/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). The Quantum Theory of Light. Oxford University Press.</w:t>
      </w:r>
    </w:p>
    <w:p w14:paraId="2F7877B9" w14:textId="77777777" w:rsidR="00681E19" w:rsidRPr="001C4233" w:rsidRDefault="00681E19" w:rsidP="00DD6230">
      <w:pPr>
        <w:pStyle w:val="Titre2"/>
        <w:spacing w:before="240" w:beforeAutospacing="0" w:after="160" w:afterAutospacing="0"/>
        <w:rPr>
          <w:sz w:val="24"/>
          <w:szCs w:val="24"/>
        </w:rPr>
      </w:pPr>
      <w:r w:rsidRPr="001C4233">
        <w:rPr>
          <w:sz w:val="24"/>
          <w:szCs w:val="24"/>
        </w:rPr>
        <w:t>Assumed Knowledge</w:t>
      </w:r>
    </w:p>
    <w:p w14:paraId="318C690C" w14:textId="77777777" w:rsidR="009F4356" w:rsidRPr="009F4356" w:rsidRDefault="009F4356" w:rsidP="009F4356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9F4356">
        <w:rPr>
          <w:rFonts w:ascii="Times New Roman" w:hAnsi="Times New Roman" w:cs="Times New Roman"/>
          <w:sz w:val="24"/>
          <w:szCs w:val="24"/>
          <w:lang w:val="en-GB"/>
        </w:rPr>
        <w:t>Electromagnetism</w:t>
      </w:r>
    </w:p>
    <w:p w14:paraId="14540BB3" w14:textId="19080938" w:rsidR="009F4356" w:rsidRPr="009F4356" w:rsidRDefault="00572897" w:rsidP="009F4356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Basic quantum mechanics</w:t>
      </w:r>
    </w:p>
    <w:p w14:paraId="7D093EE2" w14:textId="77777777" w:rsidR="00681E19" w:rsidRPr="001C4233" w:rsidRDefault="00681E19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="002750F4" w:rsidRPr="001C4233">
        <w:rPr>
          <w:rFonts w:ascii="Times New Roman" w:hAnsi="Times New Roman" w:cs="Times New Roman"/>
          <w:b/>
          <w:sz w:val="24"/>
          <w:szCs w:val="24"/>
          <w:lang w:val="en-GB"/>
        </w:rPr>
        <w:t>valuation criteria</w:t>
      </w:r>
    </w:p>
    <w:p w14:paraId="404B5E5D" w14:textId="45FD2FBB" w:rsidR="00681E19" w:rsidRPr="001C4233" w:rsidRDefault="00A9785E" w:rsidP="00681E19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Written exam </w:t>
      </w:r>
      <w:r w:rsidR="009F4356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681E19" w:rsidRPr="001C4233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2A9FAE89" w14:textId="7F7720AA" w:rsidR="00F716E2" w:rsidRDefault="00F716E2" w:rsidP="00F716E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600694D" w14:textId="0C8EB237" w:rsidR="00F91DDF" w:rsidRPr="002750F4" w:rsidRDefault="00B41F98" w:rsidP="002750F4">
      <w:pPr>
        <w:rPr>
          <w:lang w:val="en-GB"/>
        </w:rPr>
      </w:pPr>
    </w:p>
    <w:sectPr w:rsidR="00F91DDF" w:rsidRPr="002750F4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952C9" w14:textId="77777777" w:rsidR="00B41F98" w:rsidRDefault="00B41F98" w:rsidP="00F232AE">
      <w:pPr>
        <w:spacing w:after="0" w:line="240" w:lineRule="auto"/>
      </w:pPr>
      <w:r>
        <w:separator/>
      </w:r>
    </w:p>
  </w:endnote>
  <w:endnote w:type="continuationSeparator" w:id="0">
    <w:p w14:paraId="28D962B1" w14:textId="77777777" w:rsidR="00B41F98" w:rsidRDefault="00B41F98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FreeSans">
    <w:altName w:val="MV Bol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3FCA8" w14:textId="77777777" w:rsidR="00B41F98" w:rsidRDefault="00B41F98" w:rsidP="00F232AE">
      <w:pPr>
        <w:spacing w:after="0" w:line="240" w:lineRule="auto"/>
      </w:pPr>
      <w:r>
        <w:separator/>
      </w:r>
    </w:p>
  </w:footnote>
  <w:footnote w:type="continuationSeparator" w:id="0">
    <w:p w14:paraId="275DDBF4" w14:textId="77777777" w:rsidR="00B41F98" w:rsidRDefault="00B41F98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41D4" w14:textId="478105AC" w:rsidR="00F232AE" w:rsidRDefault="00F232AE">
    <w:pPr>
      <w:pStyle w:val="En-tte"/>
    </w:pPr>
    <w:r>
      <w:t xml:space="preserve">Erasmus Mundus Joint Master Degree Photonics for Security Reliability and Safety </w:t>
    </w:r>
    <w: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7655F08"/>
    <w:multiLevelType w:val="hybridMultilevel"/>
    <w:tmpl w:val="3C2CBF54"/>
    <w:lvl w:ilvl="0" w:tplc="1E48F1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527C"/>
    <w:multiLevelType w:val="hybridMultilevel"/>
    <w:tmpl w:val="5CB027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A6F52"/>
    <w:multiLevelType w:val="hybridMultilevel"/>
    <w:tmpl w:val="66484770"/>
    <w:lvl w:ilvl="0" w:tplc="9DE27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A4BA6"/>
    <w:multiLevelType w:val="hybridMultilevel"/>
    <w:tmpl w:val="A6FEDD5E"/>
    <w:lvl w:ilvl="0" w:tplc="9DE27AB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C5742"/>
    <w:multiLevelType w:val="hybridMultilevel"/>
    <w:tmpl w:val="6E6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9"/>
  </w:num>
  <w:num w:numId="5">
    <w:abstractNumId w:val="8"/>
  </w:num>
  <w:num w:numId="6">
    <w:abstractNumId w:val="10"/>
  </w:num>
  <w:num w:numId="7">
    <w:abstractNumId w:val="16"/>
  </w:num>
  <w:num w:numId="8">
    <w:abstractNumId w:val="9"/>
  </w:num>
  <w:num w:numId="9">
    <w:abstractNumId w:val="20"/>
  </w:num>
  <w:num w:numId="10">
    <w:abstractNumId w:val="11"/>
  </w:num>
  <w:num w:numId="11">
    <w:abstractNumId w:val="6"/>
  </w:num>
  <w:num w:numId="12">
    <w:abstractNumId w:val="18"/>
  </w:num>
  <w:num w:numId="13">
    <w:abstractNumId w:val="14"/>
  </w:num>
  <w:num w:numId="14">
    <w:abstractNumId w:val="1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F4"/>
    <w:rsid w:val="000129DB"/>
    <w:rsid w:val="0008207D"/>
    <w:rsid w:val="000C08AA"/>
    <w:rsid w:val="000F2FBE"/>
    <w:rsid w:val="00115394"/>
    <w:rsid w:val="001224A8"/>
    <w:rsid w:val="001637F2"/>
    <w:rsid w:val="00187D99"/>
    <w:rsid w:val="001A327E"/>
    <w:rsid w:val="001A69B2"/>
    <w:rsid w:val="001B10F0"/>
    <w:rsid w:val="001C4233"/>
    <w:rsid w:val="0023787E"/>
    <w:rsid w:val="00240640"/>
    <w:rsid w:val="002712AA"/>
    <w:rsid w:val="002750F4"/>
    <w:rsid w:val="0028498B"/>
    <w:rsid w:val="00291599"/>
    <w:rsid w:val="00297B86"/>
    <w:rsid w:val="002A0147"/>
    <w:rsid w:val="002A1ECD"/>
    <w:rsid w:val="003064A8"/>
    <w:rsid w:val="00334FD7"/>
    <w:rsid w:val="003357C8"/>
    <w:rsid w:val="0034538C"/>
    <w:rsid w:val="003B0CD0"/>
    <w:rsid w:val="003B0E9D"/>
    <w:rsid w:val="003F32B7"/>
    <w:rsid w:val="004177F7"/>
    <w:rsid w:val="00422E8D"/>
    <w:rsid w:val="004337F9"/>
    <w:rsid w:val="004410CF"/>
    <w:rsid w:val="00485212"/>
    <w:rsid w:val="004B0E8A"/>
    <w:rsid w:val="004C7C2E"/>
    <w:rsid w:val="00524CEA"/>
    <w:rsid w:val="0054230D"/>
    <w:rsid w:val="00543D75"/>
    <w:rsid w:val="00563048"/>
    <w:rsid w:val="00572897"/>
    <w:rsid w:val="00590C28"/>
    <w:rsid w:val="005B6471"/>
    <w:rsid w:val="005C0C44"/>
    <w:rsid w:val="005D006C"/>
    <w:rsid w:val="005F35C7"/>
    <w:rsid w:val="005F5FAA"/>
    <w:rsid w:val="006409E0"/>
    <w:rsid w:val="00641FD3"/>
    <w:rsid w:val="00663FC7"/>
    <w:rsid w:val="00671128"/>
    <w:rsid w:val="00681E19"/>
    <w:rsid w:val="006F5A1E"/>
    <w:rsid w:val="00724C3B"/>
    <w:rsid w:val="00751008"/>
    <w:rsid w:val="00761624"/>
    <w:rsid w:val="007F39D0"/>
    <w:rsid w:val="008323AB"/>
    <w:rsid w:val="008579A7"/>
    <w:rsid w:val="00876EA4"/>
    <w:rsid w:val="0087770C"/>
    <w:rsid w:val="00886394"/>
    <w:rsid w:val="008C2CA4"/>
    <w:rsid w:val="00932DA2"/>
    <w:rsid w:val="0095428F"/>
    <w:rsid w:val="0095686B"/>
    <w:rsid w:val="0097206D"/>
    <w:rsid w:val="00974E09"/>
    <w:rsid w:val="009A331B"/>
    <w:rsid w:val="009C0D04"/>
    <w:rsid w:val="009C4FB4"/>
    <w:rsid w:val="009F4356"/>
    <w:rsid w:val="009F59CE"/>
    <w:rsid w:val="00A73B94"/>
    <w:rsid w:val="00A9785E"/>
    <w:rsid w:val="00AC45DF"/>
    <w:rsid w:val="00AD0ECA"/>
    <w:rsid w:val="00AD1317"/>
    <w:rsid w:val="00AD1598"/>
    <w:rsid w:val="00B41F98"/>
    <w:rsid w:val="00B71FC4"/>
    <w:rsid w:val="00B80393"/>
    <w:rsid w:val="00BA2933"/>
    <w:rsid w:val="00BC348A"/>
    <w:rsid w:val="00BF6018"/>
    <w:rsid w:val="00C0782B"/>
    <w:rsid w:val="00C4344B"/>
    <w:rsid w:val="00C6751D"/>
    <w:rsid w:val="00C922C1"/>
    <w:rsid w:val="00CA7DB5"/>
    <w:rsid w:val="00CD4DFC"/>
    <w:rsid w:val="00CE1115"/>
    <w:rsid w:val="00CE428A"/>
    <w:rsid w:val="00CF65CF"/>
    <w:rsid w:val="00D069D2"/>
    <w:rsid w:val="00D46A90"/>
    <w:rsid w:val="00D525B9"/>
    <w:rsid w:val="00D773E3"/>
    <w:rsid w:val="00D87184"/>
    <w:rsid w:val="00DB761D"/>
    <w:rsid w:val="00DC047F"/>
    <w:rsid w:val="00DC08A3"/>
    <w:rsid w:val="00DC08AC"/>
    <w:rsid w:val="00DD6230"/>
    <w:rsid w:val="00DD706C"/>
    <w:rsid w:val="00DE51A0"/>
    <w:rsid w:val="00E97A4C"/>
    <w:rsid w:val="00EA2928"/>
    <w:rsid w:val="00ED36D3"/>
    <w:rsid w:val="00EF1031"/>
    <w:rsid w:val="00F232AE"/>
    <w:rsid w:val="00F41C1B"/>
    <w:rsid w:val="00F716E2"/>
    <w:rsid w:val="00FD2BF1"/>
    <w:rsid w:val="00FD7E14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chartTrackingRefBased/>
  <w15:docId w15:val="{635964B6-C909-4832-9546-25F9E2BD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EA2928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Policepardfaut"/>
    <w:rsid w:val="006409E0"/>
  </w:style>
  <w:style w:type="character" w:customStyle="1" w:styleId="Titre3Car">
    <w:name w:val="Titre 3 Car"/>
    <w:basedOn w:val="Policepardfaut"/>
    <w:link w:val="Titre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34F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4F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4F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4F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FD7"/>
    <w:rPr>
      <w:rFonts w:ascii="Cambria" w:hAnsi="Cambri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2AE"/>
  </w:style>
  <w:style w:type="paragraph" w:styleId="Pieddepage">
    <w:name w:val="footer"/>
    <w:basedOn w:val="Normal"/>
    <w:link w:val="Pieddepag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2AE"/>
  </w:style>
  <w:style w:type="character" w:customStyle="1" w:styleId="A0">
    <w:name w:val="A0"/>
    <w:rsid w:val="009A331B"/>
    <w:rPr>
      <w:rFonts w:cs="Frutiger 47LightCn"/>
      <w:b/>
      <w:bCs/>
      <w:color w:val="211D1E"/>
      <w:sz w:val="38"/>
      <w:szCs w:val="3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3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zh-T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331B"/>
    <w:rPr>
      <w:rFonts w:ascii="Courier New" w:eastAsia="Times New Roman" w:hAnsi="Courier New" w:cs="Courier New"/>
      <w:sz w:val="20"/>
      <w:szCs w:val="20"/>
      <w:lang w:val="fr-FR" w:eastAsia="zh-TW"/>
    </w:rPr>
  </w:style>
  <w:style w:type="character" w:customStyle="1" w:styleId="slug-pub-date">
    <w:name w:val="slug-pub-date"/>
    <w:rsid w:val="009A331B"/>
  </w:style>
  <w:style w:type="character" w:customStyle="1" w:styleId="slug-vol">
    <w:name w:val="slug-vol"/>
    <w:rsid w:val="009A331B"/>
  </w:style>
  <w:style w:type="character" w:customStyle="1" w:styleId="slug-issue">
    <w:name w:val="slug-issue"/>
    <w:rsid w:val="009A331B"/>
  </w:style>
  <w:style w:type="character" w:customStyle="1" w:styleId="slug-pages">
    <w:name w:val="slug-pages"/>
    <w:rsid w:val="009A331B"/>
  </w:style>
  <w:style w:type="character" w:styleId="CitationHTML">
    <w:name w:val="HTML Cite"/>
    <w:uiPriority w:val="99"/>
    <w:semiHidden/>
    <w:unhideWhenUsed/>
    <w:rsid w:val="009A331B"/>
    <w:rPr>
      <w:i/>
      <w:iCs/>
    </w:rPr>
  </w:style>
  <w:style w:type="character" w:customStyle="1" w:styleId="slug-elocation">
    <w:name w:val="slug-elocation"/>
    <w:rsid w:val="009A331B"/>
  </w:style>
  <w:style w:type="paragraph" w:customStyle="1" w:styleId="authors">
    <w:name w:val="authors"/>
    <w:basedOn w:val="Normal"/>
    <w:rsid w:val="009A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ame">
    <w:name w:val="name"/>
    <w:rsid w:val="009A331B"/>
  </w:style>
  <w:style w:type="paragraph" w:customStyle="1" w:styleId="Default">
    <w:name w:val="Default"/>
    <w:rsid w:val="00DC04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customStyle="1" w:styleId="Paragraphedeliste1">
    <w:name w:val="Paragraphe de liste1"/>
    <w:basedOn w:val="Normal"/>
    <w:rsid w:val="00F716E2"/>
    <w:pPr>
      <w:suppressAutoHyphens/>
      <w:spacing w:line="240" w:lineRule="auto"/>
      <w:ind w:left="720"/>
      <w:contextualSpacing/>
    </w:pPr>
    <w:rPr>
      <w:rFonts w:ascii="Liberation Serif" w:eastAsia="Noto Serif CJK SC" w:hAnsi="Liberation Serif" w:cs="FreeSans"/>
      <w:kern w:val="2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3" ma:contentTypeDescription="Crée un document." ma:contentTypeScope="" ma:versionID="6ebd8f6ce8510e4b2d4ce6a2532c2e04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927f89eb9261302572c2434d9771e838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FA48A-8F2B-4502-B921-C78D8DD7828A}"/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1286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Hurmalainen</dc:creator>
  <cp:keywords/>
  <dc:description/>
  <cp:lastModifiedBy>install</cp:lastModifiedBy>
  <cp:revision>3</cp:revision>
  <dcterms:created xsi:type="dcterms:W3CDTF">2023-09-28T15:00:00Z</dcterms:created>
  <dcterms:modified xsi:type="dcterms:W3CDTF">2023-09-28T15:06:00Z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